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rFonts w:ascii="Times New Roman" w:cs="Times New Roman" w:eastAsia="Times New Roman" w:hAnsi="Times New Roman"/>
          <w:sz w:val="17"/>
          <w:szCs w:val="17"/>
        </w:rPr>
      </w:pPr>
      <w:r w:rsidDel="00000000" w:rsidR="00000000" w:rsidRPr="00000000">
        <w:rPr>
          <w:rFonts w:ascii="Times New Roman" w:cs="Times New Roman" w:eastAsia="Times New Roman" w:hAnsi="Times New Roman"/>
          <w:sz w:val="17"/>
          <w:szCs w:val="17"/>
          <w:rtl w:val="0"/>
        </w:rPr>
        <w:t xml:space="preserve">Fecha: noviembre. 26, 2024</w:t>
      </w:r>
    </w:p>
    <w:p w:rsidR="00000000" w:rsidDel="00000000" w:rsidP="00000000" w:rsidRDefault="00000000" w:rsidRPr="00000000" w14:paraId="00000002">
      <w:pPr>
        <w:spacing w:after="240" w:before="240" w:lineRule="auto"/>
        <w:rPr>
          <w:rFonts w:ascii="Times New Roman" w:cs="Times New Roman" w:eastAsia="Times New Roman" w:hAnsi="Times New Roman"/>
          <w:sz w:val="17"/>
          <w:szCs w:val="17"/>
        </w:rPr>
      </w:pPr>
      <w:r w:rsidDel="00000000" w:rsidR="00000000" w:rsidRPr="00000000">
        <w:rPr>
          <w:rFonts w:ascii="Times New Roman" w:cs="Times New Roman" w:eastAsia="Times New Roman" w:hAnsi="Times New Roman"/>
          <w:sz w:val="17"/>
          <w:szCs w:val="17"/>
          <w:rtl w:val="0"/>
        </w:rPr>
        <w:t xml:space="preserve">Estimado padre/tutor:</w:t>
      </w:r>
    </w:p>
    <w:p w:rsidR="00000000" w:rsidDel="00000000" w:rsidP="00000000" w:rsidRDefault="00000000" w:rsidRPr="00000000" w14:paraId="00000003">
      <w:pPr>
        <w:spacing w:after="240" w:before="240" w:lineRule="auto"/>
        <w:rPr>
          <w:rFonts w:ascii="Times New Roman" w:cs="Times New Roman" w:eastAsia="Times New Roman" w:hAnsi="Times New Roman"/>
          <w:sz w:val="17"/>
          <w:szCs w:val="17"/>
        </w:rPr>
      </w:pPr>
      <w:r w:rsidDel="00000000" w:rsidR="00000000" w:rsidRPr="00000000">
        <w:rPr>
          <w:rFonts w:ascii="Times New Roman" w:cs="Times New Roman" w:eastAsia="Times New Roman" w:hAnsi="Times New Roman"/>
          <w:sz w:val="17"/>
          <w:szCs w:val="17"/>
          <w:rtl w:val="0"/>
        </w:rPr>
        <w:t xml:space="preserve">Espero que el año escolar haya comenzado exitosamente para todos ustedes.  Como padre/tutor de un estudiante de la escuela primaria Cotswold, le escribo</w:t>
      </w:r>
      <w:r w:rsidDel="00000000" w:rsidR="00000000" w:rsidRPr="00000000">
        <w:rPr>
          <w:rFonts w:ascii="Times New Roman" w:cs="Times New Roman" w:eastAsia="Times New Roman" w:hAnsi="Times New Roman"/>
          <w:i w:val="1"/>
          <w:sz w:val="17"/>
          <w:szCs w:val="17"/>
          <w:rtl w:val="0"/>
        </w:rPr>
        <w:t xml:space="preserve"> </w:t>
      </w:r>
      <w:r w:rsidDel="00000000" w:rsidR="00000000" w:rsidRPr="00000000">
        <w:rPr>
          <w:rFonts w:ascii="Times New Roman" w:cs="Times New Roman" w:eastAsia="Times New Roman" w:hAnsi="Times New Roman"/>
          <w:sz w:val="17"/>
          <w:szCs w:val="17"/>
          <w:rtl w:val="0"/>
        </w:rPr>
        <w:t xml:space="preserve">esta carta para hacerte saber que </w:t>
      </w:r>
      <w:r w:rsidDel="00000000" w:rsidR="00000000" w:rsidRPr="00000000">
        <w:rPr>
          <w:rFonts w:ascii="Times New Roman" w:cs="Times New Roman" w:eastAsia="Times New Roman" w:hAnsi="Times New Roman"/>
          <w:b w:val="1"/>
          <w:i w:val="1"/>
          <w:sz w:val="17"/>
          <w:szCs w:val="17"/>
          <w:u w:val="single"/>
          <w:rtl w:val="0"/>
        </w:rPr>
        <w:t xml:space="preserve">Escuela primaria de Billingsville </w:t>
      </w:r>
      <w:r w:rsidDel="00000000" w:rsidR="00000000" w:rsidRPr="00000000">
        <w:rPr>
          <w:rFonts w:ascii="Times New Roman" w:cs="Times New Roman" w:eastAsia="Times New Roman" w:hAnsi="Times New Roman"/>
          <w:sz w:val="17"/>
          <w:szCs w:val="17"/>
          <w:rtl w:val="0"/>
        </w:rPr>
        <w:t xml:space="preserve">ha sido designada como una escuela de Apoyo y Mejora Dirigida – Consistentemente de Bajo Rendimiento (TSI-CU) por la Junta de Educación del Estado de Carolina del Norte.  La Sección 1111(d)(2) de la ESSA estableció que Carolina del Norte tenía que identificar escuelas para recibir apoyo y mejoras específicas. Las escuelas TSI-CU en Carolina del Norte son aquellas que tienen un subgrupo que constantemente tiene un rendimiento inferior. Esta oportunidad tiene como objetivo mejorar los resultados educativos de todos los estudiantes, cerrar las brechas de rendimiento, aumentar la equidad y mejorar la calidad de la instrucción.</w:t>
      </w:r>
    </w:p>
    <w:p w:rsidR="00000000" w:rsidDel="00000000" w:rsidP="00000000" w:rsidRDefault="00000000" w:rsidRPr="00000000" w14:paraId="00000004">
      <w:pPr>
        <w:rPr>
          <w:rFonts w:ascii="Times New Roman" w:cs="Times New Roman" w:eastAsia="Times New Roman" w:hAnsi="Times New Roman"/>
          <w:sz w:val="17"/>
          <w:szCs w:val="17"/>
        </w:rPr>
      </w:pPr>
      <w:r w:rsidDel="00000000" w:rsidR="00000000" w:rsidRPr="00000000">
        <w:rPr>
          <w:rFonts w:ascii="Times New Roman" w:cs="Times New Roman" w:eastAsia="Times New Roman" w:hAnsi="Times New Roman"/>
          <w:sz w:val="17"/>
          <w:szCs w:val="17"/>
          <w:rtl w:val="0"/>
        </w:rPr>
        <w:t xml:space="preserve">Como escuela TSI-CU </w:t>
      </w:r>
      <w:r w:rsidDel="00000000" w:rsidR="00000000" w:rsidRPr="00000000">
        <w:rPr>
          <w:rFonts w:ascii="Times New Roman" w:cs="Times New Roman" w:eastAsia="Times New Roman" w:hAnsi="Times New Roman"/>
          <w:b w:val="1"/>
          <w:i w:val="1"/>
          <w:sz w:val="17"/>
          <w:szCs w:val="17"/>
          <w:u w:val="single"/>
          <w:rtl w:val="0"/>
        </w:rPr>
        <w:t xml:space="preserve">Escuela primaria de Billingsville</w:t>
      </w:r>
      <w:r w:rsidDel="00000000" w:rsidR="00000000" w:rsidRPr="00000000">
        <w:rPr>
          <w:rFonts w:ascii="Times New Roman" w:cs="Times New Roman" w:eastAsia="Times New Roman" w:hAnsi="Times New Roman"/>
          <w:sz w:val="17"/>
          <w:szCs w:val="17"/>
          <w:rtl w:val="0"/>
        </w:rPr>
        <w:t xml:space="preserve">, se requiere desarrollar un plan integral que aborde específicamente cómo la escuela mejorará el rendimiento estudiantil con los subgrupos identificados de estudiantes hispanos y estudiantes con discapacidades. El plan también incluirá cómo nuestro distrito nos apoyará y monitoreará el progreso de nuestra escuela.  El plan integral abordará las siguientes áreas:</w:t>
      </w:r>
    </w:p>
    <w:p w:rsidR="00000000" w:rsidDel="00000000" w:rsidP="00000000" w:rsidRDefault="00000000" w:rsidRPr="00000000" w14:paraId="00000005">
      <w:pPr>
        <w:rPr>
          <w:rFonts w:ascii="Times New Roman" w:cs="Times New Roman" w:eastAsia="Times New Roman" w:hAnsi="Times New Roman"/>
          <w:sz w:val="17"/>
          <w:szCs w:val="17"/>
        </w:rPr>
      </w:pPr>
      <w:r w:rsidDel="00000000" w:rsidR="00000000" w:rsidRPr="00000000">
        <w:rPr>
          <w:rFonts w:ascii="Times New Roman" w:cs="Times New Roman" w:eastAsia="Times New Roman" w:hAnsi="Times New Roman"/>
          <w:sz w:val="17"/>
          <w:szCs w:val="17"/>
          <w:rtl w:val="0"/>
        </w:rPr>
        <w:t xml:space="preserve"> </w:t>
      </w:r>
    </w:p>
    <w:p w:rsidR="00000000" w:rsidDel="00000000" w:rsidP="00000000" w:rsidRDefault="00000000" w:rsidRPr="00000000" w14:paraId="00000006">
      <w:pPr>
        <w:rPr>
          <w:rFonts w:ascii="Times New Roman" w:cs="Times New Roman" w:eastAsia="Times New Roman" w:hAnsi="Times New Roman"/>
          <w:sz w:val="17"/>
          <w:szCs w:val="17"/>
        </w:rPr>
      </w:pPr>
      <w:r w:rsidDel="00000000" w:rsidR="00000000" w:rsidRPr="00000000">
        <w:rPr>
          <w:rFonts w:ascii="Times New Roman" w:cs="Times New Roman" w:eastAsia="Times New Roman" w:hAnsi="Times New Roman"/>
          <w:sz w:val="17"/>
          <w:szCs w:val="17"/>
          <w:rtl w:val="0"/>
        </w:rPr>
        <w:t xml:space="preserve">●               Aprendizaje social y emocional</w:t>
      </w:r>
    </w:p>
    <w:p w:rsidR="00000000" w:rsidDel="00000000" w:rsidP="00000000" w:rsidRDefault="00000000" w:rsidRPr="00000000" w14:paraId="00000007">
      <w:pPr>
        <w:rPr>
          <w:rFonts w:ascii="Times New Roman" w:cs="Times New Roman" w:eastAsia="Times New Roman" w:hAnsi="Times New Roman"/>
          <w:sz w:val="17"/>
          <w:szCs w:val="17"/>
        </w:rPr>
      </w:pPr>
      <w:r w:rsidDel="00000000" w:rsidR="00000000" w:rsidRPr="00000000">
        <w:rPr>
          <w:rFonts w:ascii="Times New Roman" w:cs="Times New Roman" w:eastAsia="Times New Roman" w:hAnsi="Times New Roman"/>
          <w:sz w:val="17"/>
          <w:szCs w:val="17"/>
          <w:rtl w:val="0"/>
        </w:rPr>
        <w:t xml:space="preserve">●               Clima y cultura escolar</w:t>
      </w:r>
    </w:p>
    <w:p w:rsidR="00000000" w:rsidDel="00000000" w:rsidP="00000000" w:rsidRDefault="00000000" w:rsidRPr="00000000" w14:paraId="00000008">
      <w:pPr>
        <w:rPr>
          <w:rFonts w:ascii="Times New Roman" w:cs="Times New Roman" w:eastAsia="Times New Roman" w:hAnsi="Times New Roman"/>
          <w:sz w:val="17"/>
          <w:szCs w:val="17"/>
        </w:rPr>
      </w:pPr>
      <w:r w:rsidDel="00000000" w:rsidR="00000000" w:rsidRPr="00000000">
        <w:rPr>
          <w:rFonts w:ascii="Times New Roman" w:cs="Times New Roman" w:eastAsia="Times New Roman" w:hAnsi="Times New Roman"/>
          <w:sz w:val="17"/>
          <w:szCs w:val="17"/>
          <w:rtl w:val="0"/>
        </w:rPr>
        <w:t xml:space="preserve">●               Instrucción alineada con los estándares</w:t>
      </w:r>
    </w:p>
    <w:p w:rsidR="00000000" w:rsidDel="00000000" w:rsidP="00000000" w:rsidRDefault="00000000" w:rsidRPr="00000000" w14:paraId="00000009">
      <w:pPr>
        <w:rPr>
          <w:rFonts w:ascii="Times New Roman" w:cs="Times New Roman" w:eastAsia="Times New Roman" w:hAnsi="Times New Roman"/>
          <w:sz w:val="17"/>
          <w:szCs w:val="17"/>
        </w:rPr>
      </w:pPr>
      <w:r w:rsidDel="00000000" w:rsidR="00000000" w:rsidRPr="00000000">
        <w:rPr>
          <w:rFonts w:ascii="Times New Roman" w:cs="Times New Roman" w:eastAsia="Times New Roman" w:hAnsi="Times New Roman"/>
          <w:sz w:val="17"/>
          <w:szCs w:val="17"/>
          <w:rtl w:val="0"/>
        </w:rPr>
        <w:t xml:space="preserve">●               Comunidades de aprendizaje profesional (PLC)</w:t>
      </w:r>
    </w:p>
    <w:p w:rsidR="00000000" w:rsidDel="00000000" w:rsidP="00000000" w:rsidRDefault="00000000" w:rsidRPr="00000000" w14:paraId="0000000A">
      <w:pPr>
        <w:rPr>
          <w:rFonts w:ascii="Times New Roman" w:cs="Times New Roman" w:eastAsia="Times New Roman" w:hAnsi="Times New Roman"/>
          <w:sz w:val="17"/>
          <w:szCs w:val="17"/>
        </w:rPr>
      </w:pPr>
      <w:r w:rsidDel="00000000" w:rsidR="00000000" w:rsidRPr="00000000">
        <w:rPr>
          <w:rFonts w:ascii="Times New Roman" w:cs="Times New Roman" w:eastAsia="Times New Roman" w:hAnsi="Times New Roman"/>
          <w:sz w:val="17"/>
          <w:szCs w:val="17"/>
          <w:rtl w:val="0"/>
        </w:rPr>
        <w:t xml:space="preserve">●               Liderazgo instruccional</w:t>
      </w:r>
    </w:p>
    <w:p w:rsidR="00000000" w:rsidDel="00000000" w:rsidP="00000000" w:rsidRDefault="00000000" w:rsidRPr="00000000" w14:paraId="0000000B">
      <w:pPr>
        <w:rPr>
          <w:rFonts w:ascii="Times New Roman" w:cs="Times New Roman" w:eastAsia="Times New Roman" w:hAnsi="Times New Roman"/>
          <w:sz w:val="17"/>
          <w:szCs w:val="17"/>
        </w:rPr>
      </w:pPr>
      <w:r w:rsidDel="00000000" w:rsidR="00000000" w:rsidRPr="00000000">
        <w:rPr>
          <w:rFonts w:ascii="Times New Roman" w:cs="Times New Roman" w:eastAsia="Times New Roman" w:hAnsi="Times New Roman"/>
          <w:sz w:val="17"/>
          <w:szCs w:val="17"/>
          <w:rtl w:val="0"/>
        </w:rPr>
        <w:t xml:space="preserve">●               Reclutamiento y retención de docentes eficaces</w:t>
      </w:r>
    </w:p>
    <w:p w:rsidR="00000000" w:rsidDel="00000000" w:rsidP="00000000" w:rsidRDefault="00000000" w:rsidRPr="00000000" w14:paraId="0000000C">
      <w:pPr>
        <w:rPr>
          <w:rFonts w:ascii="Times New Roman" w:cs="Times New Roman" w:eastAsia="Times New Roman" w:hAnsi="Times New Roman"/>
          <w:sz w:val="17"/>
          <w:szCs w:val="17"/>
        </w:rPr>
      </w:pPr>
      <w:r w:rsidDel="00000000" w:rsidR="00000000" w:rsidRPr="00000000">
        <w:rPr>
          <w:rFonts w:ascii="Times New Roman" w:cs="Times New Roman" w:eastAsia="Times New Roman" w:hAnsi="Times New Roman"/>
          <w:sz w:val="17"/>
          <w:szCs w:val="17"/>
          <w:rtl w:val="0"/>
        </w:rPr>
        <w:t xml:space="preserve">●               Soporte para transiciones de grado a grado</w:t>
      </w:r>
    </w:p>
    <w:p w:rsidR="00000000" w:rsidDel="00000000" w:rsidP="00000000" w:rsidRDefault="00000000" w:rsidRPr="00000000" w14:paraId="0000000D">
      <w:pPr>
        <w:rPr>
          <w:rFonts w:ascii="Times New Roman" w:cs="Times New Roman" w:eastAsia="Times New Roman" w:hAnsi="Times New Roman"/>
          <w:sz w:val="17"/>
          <w:szCs w:val="17"/>
        </w:rPr>
      </w:pPr>
      <w:r w:rsidDel="00000000" w:rsidR="00000000" w:rsidRPr="00000000">
        <w:rPr>
          <w:rFonts w:ascii="Times New Roman" w:cs="Times New Roman" w:eastAsia="Times New Roman" w:hAnsi="Times New Roman"/>
          <w:sz w:val="17"/>
          <w:szCs w:val="17"/>
          <w:rtl w:val="0"/>
        </w:rPr>
        <w:t xml:space="preserve">●               Implementación de un sistema de instrucción por niveles</w:t>
      </w:r>
    </w:p>
    <w:p w:rsidR="00000000" w:rsidDel="00000000" w:rsidP="00000000" w:rsidRDefault="00000000" w:rsidRPr="00000000" w14:paraId="0000000E">
      <w:pPr>
        <w:rPr>
          <w:rFonts w:ascii="Times New Roman" w:cs="Times New Roman" w:eastAsia="Times New Roman" w:hAnsi="Times New Roman"/>
          <w:sz w:val="17"/>
          <w:szCs w:val="17"/>
        </w:rPr>
      </w:pPr>
      <w:r w:rsidDel="00000000" w:rsidR="00000000" w:rsidRPr="00000000">
        <w:rPr>
          <w:rFonts w:ascii="Times New Roman" w:cs="Times New Roman" w:eastAsia="Times New Roman" w:hAnsi="Times New Roman"/>
          <w:sz w:val="17"/>
          <w:szCs w:val="17"/>
          <w:rtl w:val="0"/>
        </w:rPr>
        <w:t xml:space="preserve">●               Toma de decisiones basada en datos</w:t>
      </w:r>
    </w:p>
    <w:p w:rsidR="00000000" w:rsidDel="00000000" w:rsidP="00000000" w:rsidRDefault="00000000" w:rsidRPr="00000000" w14:paraId="0000000F">
      <w:pPr>
        <w:rPr>
          <w:rFonts w:ascii="Times New Roman" w:cs="Times New Roman" w:eastAsia="Times New Roman" w:hAnsi="Times New Roman"/>
          <w:sz w:val="17"/>
          <w:szCs w:val="17"/>
        </w:rPr>
      </w:pPr>
      <w:r w:rsidDel="00000000" w:rsidR="00000000" w:rsidRPr="00000000">
        <w:rPr>
          <w:rFonts w:ascii="Times New Roman" w:cs="Times New Roman" w:eastAsia="Times New Roman" w:hAnsi="Times New Roman"/>
          <w:sz w:val="17"/>
          <w:szCs w:val="17"/>
          <w:rtl w:val="0"/>
        </w:rPr>
        <w:t xml:space="preserve">●               Servicios de apoyo estudiantil</w:t>
      </w:r>
    </w:p>
    <w:p w:rsidR="00000000" w:rsidDel="00000000" w:rsidP="00000000" w:rsidRDefault="00000000" w:rsidRPr="00000000" w14:paraId="00000010">
      <w:pPr>
        <w:rPr>
          <w:rFonts w:ascii="Times New Roman" w:cs="Times New Roman" w:eastAsia="Times New Roman" w:hAnsi="Times New Roman"/>
          <w:sz w:val="17"/>
          <w:szCs w:val="17"/>
        </w:rPr>
      </w:pPr>
      <w:r w:rsidDel="00000000" w:rsidR="00000000" w:rsidRPr="00000000">
        <w:rPr>
          <w:rFonts w:ascii="Times New Roman" w:cs="Times New Roman" w:eastAsia="Times New Roman" w:hAnsi="Times New Roman"/>
          <w:sz w:val="17"/>
          <w:szCs w:val="17"/>
          <w:rtl w:val="0"/>
        </w:rPr>
        <w:t xml:space="preserve">●               Participación familiar y comunitaria</w:t>
      </w:r>
    </w:p>
    <w:p w:rsidR="00000000" w:rsidDel="00000000" w:rsidP="00000000" w:rsidRDefault="00000000" w:rsidRPr="00000000" w14:paraId="00000011">
      <w:pPr>
        <w:spacing w:after="240" w:before="240" w:lineRule="auto"/>
        <w:rPr>
          <w:rFonts w:ascii="Times New Roman" w:cs="Times New Roman" w:eastAsia="Times New Roman" w:hAnsi="Times New Roman"/>
          <w:sz w:val="17"/>
          <w:szCs w:val="17"/>
        </w:rPr>
      </w:pPr>
      <w:r w:rsidDel="00000000" w:rsidR="00000000" w:rsidRPr="00000000">
        <w:rPr>
          <w:rFonts w:ascii="Times New Roman" w:cs="Times New Roman" w:eastAsia="Times New Roman" w:hAnsi="Times New Roman"/>
          <w:sz w:val="17"/>
          <w:szCs w:val="17"/>
          <w:rtl w:val="0"/>
        </w:rPr>
        <w:t xml:space="preserve">Nos hemos fijado los siguientes objetivos para</w:t>
      </w:r>
      <w:r w:rsidDel="00000000" w:rsidR="00000000" w:rsidRPr="00000000">
        <w:rPr>
          <w:rFonts w:ascii="Times New Roman" w:cs="Times New Roman" w:eastAsia="Times New Roman" w:hAnsi="Times New Roman"/>
          <w:b w:val="1"/>
          <w:i w:val="1"/>
          <w:sz w:val="17"/>
          <w:szCs w:val="17"/>
          <w:u w:val="single"/>
          <w:rtl w:val="0"/>
        </w:rPr>
        <w:t xml:space="preserve"> Escuela primaria de Billingsville  </w:t>
      </w:r>
      <w:r w:rsidDel="00000000" w:rsidR="00000000" w:rsidRPr="00000000">
        <w:rPr>
          <w:rFonts w:ascii="Times New Roman" w:cs="Times New Roman" w:eastAsia="Times New Roman" w:hAnsi="Times New Roman"/>
          <w:sz w:val="17"/>
          <w:szCs w:val="17"/>
          <w:rtl w:val="0"/>
        </w:rPr>
        <w:t xml:space="preserve">este año:</w:t>
      </w:r>
    </w:p>
    <w:p w:rsidR="00000000" w:rsidDel="00000000" w:rsidP="00000000" w:rsidRDefault="00000000" w:rsidRPr="00000000" w14:paraId="00000012">
      <w:pPr>
        <w:ind w:left="720" w:firstLine="0"/>
        <w:rPr>
          <w:rFonts w:ascii="Times New Roman" w:cs="Times New Roman" w:eastAsia="Times New Roman" w:hAnsi="Times New Roman"/>
          <w:sz w:val="17"/>
          <w:szCs w:val="17"/>
        </w:rPr>
      </w:pPr>
      <w:r w:rsidDel="00000000" w:rsidR="00000000" w:rsidRPr="00000000">
        <w:rPr>
          <w:rFonts w:ascii="Times New Roman" w:cs="Times New Roman" w:eastAsia="Times New Roman" w:hAnsi="Times New Roman"/>
          <w:sz w:val="17"/>
          <w:szCs w:val="17"/>
          <w:rtl w:val="0"/>
        </w:rPr>
        <w:t xml:space="preserve">·      Proporcionar un período de almuerzo diario libre de impuestos de 30 minutos para cada maestro.</w:t>
      </w:r>
    </w:p>
    <w:p w:rsidR="00000000" w:rsidDel="00000000" w:rsidP="00000000" w:rsidRDefault="00000000" w:rsidRPr="00000000" w14:paraId="00000013">
      <w:pPr>
        <w:ind w:left="720" w:firstLine="0"/>
        <w:rPr>
          <w:rFonts w:ascii="Times New Roman" w:cs="Times New Roman" w:eastAsia="Times New Roman" w:hAnsi="Times New Roman"/>
          <w:sz w:val="17"/>
          <w:szCs w:val="17"/>
        </w:rPr>
      </w:pPr>
      <w:r w:rsidDel="00000000" w:rsidR="00000000" w:rsidRPr="00000000">
        <w:rPr>
          <w:rFonts w:ascii="Times New Roman" w:cs="Times New Roman" w:eastAsia="Times New Roman" w:hAnsi="Times New Roman"/>
          <w:sz w:val="17"/>
          <w:szCs w:val="17"/>
          <w:rtl w:val="0"/>
        </w:rPr>
        <w:t xml:space="preserve">·       Proporcionar un clima escolar positivo, según la regulación JICK-R de CMS, promoviendo un ambiente de aprendizaje seguro y libre de conductas de intimidación y acoso.</w:t>
      </w:r>
    </w:p>
    <w:p w:rsidR="00000000" w:rsidDel="00000000" w:rsidP="00000000" w:rsidRDefault="00000000" w:rsidRPr="00000000" w14:paraId="00000014">
      <w:pPr>
        <w:ind w:left="720" w:firstLine="0"/>
        <w:rPr>
          <w:rFonts w:ascii="Times New Roman" w:cs="Times New Roman" w:eastAsia="Times New Roman" w:hAnsi="Times New Roman"/>
          <w:sz w:val="17"/>
          <w:szCs w:val="17"/>
        </w:rPr>
      </w:pPr>
      <w:r w:rsidDel="00000000" w:rsidR="00000000" w:rsidRPr="00000000">
        <w:rPr>
          <w:rFonts w:ascii="Times New Roman" w:cs="Times New Roman" w:eastAsia="Times New Roman" w:hAnsi="Times New Roman"/>
          <w:sz w:val="17"/>
          <w:szCs w:val="17"/>
          <w:rtl w:val="0"/>
        </w:rPr>
        <w:t xml:space="preserve">·       Proporcionar tiempo de planificación de instrucción libre de impuestos para cada maestro según G.S. 115C-105.27 y -301.1, con el objetivo de proporcionar un promedio de al menos cinco horas de tiempo de planificación por semana, en la máxima medida que la seguridad y la supervisión adecuada de los estudiantes puedan permitir durante el horario regular de contacto con los estudiantes.</w:t>
      </w:r>
    </w:p>
    <w:p w:rsidR="00000000" w:rsidDel="00000000" w:rsidP="00000000" w:rsidRDefault="00000000" w:rsidRPr="00000000" w14:paraId="00000015">
      <w:pPr>
        <w:ind w:left="720" w:firstLine="0"/>
        <w:rPr>
          <w:rFonts w:ascii="Times New Roman" w:cs="Times New Roman" w:eastAsia="Times New Roman" w:hAnsi="Times New Roman"/>
          <w:sz w:val="17"/>
          <w:szCs w:val="17"/>
        </w:rPr>
      </w:pPr>
      <w:r w:rsidDel="00000000" w:rsidR="00000000" w:rsidRPr="00000000">
        <w:rPr>
          <w:rFonts w:ascii="Times New Roman" w:cs="Times New Roman" w:eastAsia="Times New Roman" w:hAnsi="Times New Roman"/>
          <w:sz w:val="17"/>
          <w:szCs w:val="17"/>
          <w:rtl w:val="0"/>
        </w:rPr>
        <w:t xml:space="preserve">·       El porcentaje de estudiantes negros de tercer grado que obtienen un nivel competente a nivel de grado (GLP) en la evaluación de lectura de final de grado aumentará del 43,4 % en 2023-24 al 50 % en 2024-25.</w:t>
      </w:r>
    </w:p>
    <w:p w:rsidR="00000000" w:rsidDel="00000000" w:rsidP="00000000" w:rsidRDefault="00000000" w:rsidRPr="00000000" w14:paraId="00000016">
      <w:pPr>
        <w:ind w:left="720" w:firstLine="0"/>
        <w:rPr>
          <w:rFonts w:ascii="Times New Roman" w:cs="Times New Roman" w:eastAsia="Times New Roman" w:hAnsi="Times New Roman"/>
          <w:sz w:val="17"/>
          <w:szCs w:val="17"/>
        </w:rPr>
      </w:pPr>
      <w:r w:rsidDel="00000000" w:rsidR="00000000" w:rsidRPr="00000000">
        <w:rPr>
          <w:rFonts w:ascii="Times New Roman" w:cs="Times New Roman" w:eastAsia="Times New Roman" w:hAnsi="Times New Roman"/>
          <w:sz w:val="17"/>
          <w:szCs w:val="17"/>
          <w:rtl w:val="0"/>
        </w:rPr>
        <w:t xml:space="preserve">·       El porcentaje de estudiantes hispanos de tercer grado que obtienen un nivel competente a nivel de grado (GLP) en la evaluación de lectura de final de grado aumentará del 30 % en 2023-24 al 50 % en 2024-25.</w:t>
      </w:r>
    </w:p>
    <w:p w:rsidR="00000000" w:rsidDel="00000000" w:rsidP="00000000" w:rsidRDefault="00000000" w:rsidRPr="00000000" w14:paraId="00000017">
      <w:pPr>
        <w:ind w:left="720" w:firstLine="0"/>
        <w:rPr>
          <w:rFonts w:ascii="Times New Roman" w:cs="Times New Roman" w:eastAsia="Times New Roman" w:hAnsi="Times New Roman"/>
          <w:sz w:val="17"/>
          <w:szCs w:val="17"/>
        </w:rPr>
      </w:pPr>
      <w:r w:rsidDel="00000000" w:rsidR="00000000" w:rsidRPr="00000000">
        <w:rPr>
          <w:rFonts w:ascii="Times New Roman" w:cs="Times New Roman" w:eastAsia="Times New Roman" w:hAnsi="Times New Roman"/>
          <w:sz w:val="17"/>
          <w:szCs w:val="17"/>
          <w:rtl w:val="0"/>
        </w:rPr>
        <w:t xml:space="preserve">·       El porcentaje de estudiantes de jardín de infantes a segundo grado con calificaciones iguales o superiores al punto de referencia en alfabetización temprana según lo medido por DIBELS aumentará del 58 % en el año escolar 2023-24 al 75 % en el año escolar 2024-25.</w:t>
      </w:r>
    </w:p>
    <w:p w:rsidR="00000000" w:rsidDel="00000000" w:rsidP="00000000" w:rsidRDefault="00000000" w:rsidRPr="00000000" w14:paraId="00000018">
      <w:pPr>
        <w:ind w:left="720" w:firstLine="0"/>
        <w:rPr>
          <w:rFonts w:ascii="Times New Roman" w:cs="Times New Roman" w:eastAsia="Times New Roman" w:hAnsi="Times New Roman"/>
          <w:sz w:val="17"/>
          <w:szCs w:val="17"/>
        </w:rPr>
      </w:pPr>
      <w:r w:rsidDel="00000000" w:rsidR="00000000" w:rsidRPr="00000000">
        <w:rPr>
          <w:rFonts w:ascii="Times New Roman" w:cs="Times New Roman" w:eastAsia="Times New Roman" w:hAnsi="Times New Roman"/>
          <w:sz w:val="17"/>
          <w:szCs w:val="17"/>
          <w:rtl w:val="0"/>
        </w:rPr>
        <w:t xml:space="preserve">·       El porcentaje de estudiantes que obtuvieron calificaciones de College and Career Ready (CCR) en las evaluaciones de fin de grado de lectura en los grados 3 a 5 aumentará del 34,1 % en el año escolar 2023-24 al 42 % en el año escolar 2024-25.</w:t>
      </w:r>
    </w:p>
    <w:p w:rsidR="00000000" w:rsidDel="00000000" w:rsidP="00000000" w:rsidRDefault="00000000" w:rsidRPr="00000000" w14:paraId="00000019">
      <w:pPr>
        <w:ind w:left="720" w:firstLine="0"/>
        <w:rPr>
          <w:rFonts w:ascii="Times New Roman" w:cs="Times New Roman" w:eastAsia="Times New Roman" w:hAnsi="Times New Roman"/>
          <w:sz w:val="17"/>
          <w:szCs w:val="17"/>
        </w:rPr>
      </w:pPr>
      <w:r w:rsidDel="00000000" w:rsidR="00000000" w:rsidRPr="00000000">
        <w:rPr>
          <w:rFonts w:ascii="Times New Roman" w:cs="Times New Roman" w:eastAsia="Times New Roman" w:hAnsi="Times New Roman"/>
          <w:sz w:val="17"/>
          <w:szCs w:val="17"/>
          <w:rtl w:val="0"/>
        </w:rPr>
        <w:t xml:space="preserve">·       La escuela retendrá al 90 % de los maestros de aula con licencia altamente efectivos durante el año 2024-25.</w:t>
      </w:r>
    </w:p>
    <w:p w:rsidR="00000000" w:rsidDel="00000000" w:rsidP="00000000" w:rsidRDefault="00000000" w:rsidRPr="00000000" w14:paraId="0000001A">
      <w:pPr>
        <w:ind w:left="720" w:firstLine="0"/>
        <w:rPr>
          <w:rFonts w:ascii="Times New Roman" w:cs="Times New Roman" w:eastAsia="Times New Roman" w:hAnsi="Times New Roman"/>
          <w:sz w:val="17"/>
          <w:szCs w:val="17"/>
        </w:rPr>
      </w:pPr>
      <w:r w:rsidDel="00000000" w:rsidR="00000000" w:rsidRPr="00000000">
        <w:rPr>
          <w:rFonts w:ascii="Times New Roman" w:cs="Times New Roman" w:eastAsia="Times New Roman" w:hAnsi="Times New Roman"/>
          <w:sz w:val="17"/>
          <w:szCs w:val="17"/>
          <w:rtl w:val="0"/>
        </w:rPr>
        <w:t xml:space="preserve">·       Disminuiremos el porcentaje de estudiantes que están crónicamente ausentes del 29.15% en el año escolar 23-24 al 15% en 2024-25.</w:t>
      </w:r>
    </w:p>
    <w:p w:rsidR="00000000" w:rsidDel="00000000" w:rsidP="00000000" w:rsidRDefault="00000000" w:rsidRPr="00000000" w14:paraId="0000001B">
      <w:pPr>
        <w:ind w:left="720" w:firstLine="0"/>
        <w:rPr>
          <w:rFonts w:ascii="Times New Roman" w:cs="Times New Roman" w:eastAsia="Times New Roman" w:hAnsi="Times New Roman"/>
          <w:sz w:val="17"/>
          <w:szCs w:val="17"/>
        </w:rPr>
      </w:pPr>
      <w:r w:rsidDel="00000000" w:rsidR="00000000" w:rsidRPr="00000000">
        <w:rPr>
          <w:rFonts w:ascii="Times New Roman" w:cs="Times New Roman" w:eastAsia="Times New Roman" w:hAnsi="Times New Roman"/>
          <w:sz w:val="17"/>
          <w:szCs w:val="17"/>
          <w:rtl w:val="0"/>
        </w:rPr>
        <w:t xml:space="preserve">·       La suspensión fuera de la escuela (OSS, por sus siglas en inglés) desproporcionadamente para los estudiantes negros disminuirá del 32,3% en el año escolar 2023-24 al 15% en el año escolar 2024-2025.</w:t>
      </w:r>
    </w:p>
    <w:p w:rsidR="00000000" w:rsidDel="00000000" w:rsidP="00000000" w:rsidRDefault="00000000" w:rsidRPr="00000000" w14:paraId="0000001C">
      <w:pPr>
        <w:numPr>
          <w:ilvl w:val="0"/>
          <w:numId w:val="1"/>
        </w:numPr>
        <w:spacing w:after="240" w:lineRule="auto"/>
        <w:ind w:left="740" w:hanging="360"/>
        <w:rPr>
          <w:rFonts w:ascii="Times New Roman" w:cs="Times New Roman" w:eastAsia="Times New Roman" w:hAnsi="Times New Roman"/>
          <w:sz w:val="17"/>
          <w:szCs w:val="17"/>
        </w:rPr>
      </w:pPr>
      <w:r w:rsidDel="00000000" w:rsidR="00000000" w:rsidRPr="00000000">
        <w:rPr>
          <w:rFonts w:ascii="Times New Roman" w:cs="Times New Roman" w:eastAsia="Times New Roman" w:hAnsi="Times New Roman"/>
          <w:sz w:val="17"/>
          <w:szCs w:val="17"/>
          <w:rtl w:val="0"/>
        </w:rPr>
        <w:t xml:space="preserve">Aumentaremos la calificación de desempeño de nuestros estudiantes con discapacidades y subgrupos hispanos de F a D o superior en 2024-25.</w:t>
      </w:r>
    </w:p>
    <w:p w:rsidR="00000000" w:rsidDel="00000000" w:rsidP="00000000" w:rsidRDefault="00000000" w:rsidRPr="00000000" w14:paraId="0000001D">
      <w:pPr>
        <w:spacing w:after="240" w:before="240" w:lineRule="auto"/>
        <w:rPr>
          <w:rFonts w:ascii="Times New Roman" w:cs="Times New Roman" w:eastAsia="Times New Roman" w:hAnsi="Times New Roman"/>
          <w:sz w:val="17"/>
          <w:szCs w:val="17"/>
        </w:rPr>
      </w:pPr>
      <w:r w:rsidDel="00000000" w:rsidR="00000000" w:rsidRPr="00000000">
        <w:rPr>
          <w:rFonts w:ascii="Times New Roman" w:cs="Times New Roman" w:eastAsia="Times New Roman" w:hAnsi="Times New Roman"/>
          <w:sz w:val="17"/>
          <w:szCs w:val="17"/>
          <w:rtl w:val="0"/>
        </w:rPr>
        <w:t xml:space="preserve">Nuestros estudiantes necesitan experimentar niveles de rendimiento más altos, pero requerirá trabajo arduo por parte del personal, los estudiantes y las familias. Aquí hay algunas estrategias </w:t>
      </w:r>
      <w:r w:rsidDel="00000000" w:rsidR="00000000" w:rsidRPr="00000000">
        <w:rPr>
          <w:rFonts w:ascii="Times New Roman" w:cs="Times New Roman" w:eastAsia="Times New Roman" w:hAnsi="Times New Roman"/>
          <w:b w:val="1"/>
          <w:i w:val="1"/>
          <w:sz w:val="17"/>
          <w:szCs w:val="17"/>
          <w:u w:val="single"/>
          <w:rtl w:val="0"/>
        </w:rPr>
        <w:t xml:space="preserve">Escuela primaria de Billingsville </w:t>
      </w:r>
      <w:r w:rsidDel="00000000" w:rsidR="00000000" w:rsidRPr="00000000">
        <w:rPr>
          <w:rFonts w:ascii="Times New Roman" w:cs="Times New Roman" w:eastAsia="Times New Roman" w:hAnsi="Times New Roman"/>
          <w:sz w:val="17"/>
          <w:szCs w:val="17"/>
          <w:rtl w:val="0"/>
        </w:rPr>
        <w:t xml:space="preserve"> implementará:</w:t>
      </w:r>
    </w:p>
    <w:p w:rsidR="00000000" w:rsidDel="00000000" w:rsidP="00000000" w:rsidRDefault="00000000" w:rsidRPr="00000000" w14:paraId="0000001E">
      <w:pPr>
        <w:rPr>
          <w:rFonts w:ascii="Times New Roman" w:cs="Times New Roman" w:eastAsia="Times New Roman" w:hAnsi="Times New Roman"/>
          <w:b w:val="1"/>
          <w:i w:val="1"/>
          <w:sz w:val="17"/>
          <w:szCs w:val="17"/>
        </w:rPr>
      </w:pPr>
      <w:r w:rsidDel="00000000" w:rsidR="00000000" w:rsidRPr="00000000">
        <w:rPr>
          <w:rFonts w:ascii="Times New Roman" w:cs="Times New Roman" w:eastAsia="Times New Roman" w:hAnsi="Times New Roman"/>
          <w:sz w:val="17"/>
          <w:szCs w:val="17"/>
          <w:rtl w:val="0"/>
        </w:rPr>
        <w:t xml:space="preserve">●               </w:t>
      </w:r>
      <w:r w:rsidDel="00000000" w:rsidR="00000000" w:rsidRPr="00000000">
        <w:rPr>
          <w:rFonts w:ascii="Times New Roman" w:cs="Times New Roman" w:eastAsia="Times New Roman" w:hAnsi="Times New Roman"/>
          <w:b w:val="1"/>
          <w:i w:val="1"/>
          <w:sz w:val="17"/>
          <w:szCs w:val="17"/>
          <w:rtl w:val="0"/>
        </w:rPr>
        <w:t xml:space="preserve">Los líderes de instrucción identificarán, monitorearán y evaluarán claramente el marco de instrucción esperado para la instrucción básica (Nivel I). Por ejemplo: planificación colaborativa basada en estándares, marco de alfabetización equilibrado, mejores prácticas en matemáticas, plan de estudios de Caring Schools e instrucción de aprendizaje basado en la investigación.</w:t>
      </w:r>
    </w:p>
    <w:p w:rsidR="00000000" w:rsidDel="00000000" w:rsidP="00000000" w:rsidRDefault="00000000" w:rsidRPr="00000000" w14:paraId="0000001F">
      <w:pPr>
        <w:rPr>
          <w:rFonts w:ascii="Times New Roman" w:cs="Times New Roman" w:eastAsia="Times New Roman" w:hAnsi="Times New Roman"/>
          <w:b w:val="1"/>
          <w:i w:val="1"/>
          <w:sz w:val="17"/>
          <w:szCs w:val="17"/>
        </w:rPr>
      </w:pPr>
      <w:r w:rsidDel="00000000" w:rsidR="00000000" w:rsidRPr="00000000">
        <w:rPr>
          <w:rFonts w:ascii="Times New Roman" w:cs="Times New Roman" w:eastAsia="Times New Roman" w:hAnsi="Times New Roman"/>
          <w:sz w:val="17"/>
          <w:szCs w:val="17"/>
          <w:rtl w:val="0"/>
        </w:rPr>
        <w:t xml:space="preserve">●               </w:t>
      </w:r>
      <w:r w:rsidDel="00000000" w:rsidR="00000000" w:rsidRPr="00000000">
        <w:rPr>
          <w:rFonts w:ascii="Times New Roman" w:cs="Times New Roman" w:eastAsia="Times New Roman" w:hAnsi="Times New Roman"/>
          <w:b w:val="1"/>
          <w:i w:val="1"/>
          <w:sz w:val="17"/>
          <w:szCs w:val="17"/>
          <w:rtl w:val="0"/>
        </w:rPr>
        <w:t xml:space="preserve">El equipo de liderazgo establecerá un sistema de observación y datos de recorrido mensualmente para identificar datos de tendencias, evaluar la fidelidad de la recopilación para identificar necesidades de desarrollo profesional diferenciadas y basadas en la escuela.</w:t>
      </w:r>
    </w:p>
    <w:p w:rsidR="00000000" w:rsidDel="00000000" w:rsidP="00000000" w:rsidRDefault="00000000" w:rsidRPr="00000000" w14:paraId="00000020">
      <w:pPr>
        <w:rPr>
          <w:rFonts w:ascii="Times New Roman" w:cs="Times New Roman" w:eastAsia="Times New Roman" w:hAnsi="Times New Roman"/>
          <w:b w:val="1"/>
          <w:i w:val="1"/>
          <w:sz w:val="17"/>
          <w:szCs w:val="17"/>
        </w:rPr>
      </w:pPr>
      <w:r w:rsidDel="00000000" w:rsidR="00000000" w:rsidRPr="00000000">
        <w:rPr>
          <w:rFonts w:ascii="Times New Roman" w:cs="Times New Roman" w:eastAsia="Times New Roman" w:hAnsi="Times New Roman"/>
          <w:sz w:val="17"/>
          <w:szCs w:val="17"/>
          <w:rtl w:val="0"/>
        </w:rPr>
        <w:t xml:space="preserve">●               </w:t>
      </w:r>
      <w:r w:rsidDel="00000000" w:rsidR="00000000" w:rsidRPr="00000000">
        <w:rPr>
          <w:rFonts w:ascii="Times New Roman" w:cs="Times New Roman" w:eastAsia="Times New Roman" w:hAnsi="Times New Roman"/>
          <w:b w:val="1"/>
          <w:i w:val="1"/>
          <w:sz w:val="17"/>
          <w:szCs w:val="17"/>
          <w:rtl w:val="0"/>
        </w:rPr>
        <w:t xml:space="preserve"> Establecer un proceso para brindar retroalimentación inmediata y mantener conversaciones de coaching para la enseñanza y el aprendizaje.</w:t>
      </w:r>
    </w:p>
    <w:p w:rsidR="00000000" w:rsidDel="00000000" w:rsidP="00000000" w:rsidRDefault="00000000" w:rsidRPr="00000000" w14:paraId="00000021">
      <w:pPr>
        <w:rPr>
          <w:rFonts w:ascii="Times New Roman" w:cs="Times New Roman" w:eastAsia="Times New Roman" w:hAnsi="Times New Roman"/>
          <w:b w:val="1"/>
          <w:i w:val="1"/>
          <w:sz w:val="17"/>
          <w:szCs w:val="17"/>
        </w:rPr>
      </w:pPr>
      <w:r w:rsidDel="00000000" w:rsidR="00000000" w:rsidRPr="00000000">
        <w:rPr>
          <w:rFonts w:ascii="Times New Roman" w:cs="Times New Roman" w:eastAsia="Times New Roman" w:hAnsi="Times New Roman"/>
          <w:sz w:val="17"/>
          <w:szCs w:val="17"/>
          <w:rtl w:val="0"/>
        </w:rPr>
        <w:t xml:space="preserve">●               </w:t>
      </w:r>
      <w:r w:rsidDel="00000000" w:rsidR="00000000" w:rsidRPr="00000000">
        <w:rPr>
          <w:rFonts w:ascii="Times New Roman" w:cs="Times New Roman" w:eastAsia="Times New Roman" w:hAnsi="Times New Roman"/>
          <w:b w:val="1"/>
          <w:i w:val="1"/>
          <w:sz w:val="17"/>
          <w:szCs w:val="17"/>
          <w:rtl w:val="0"/>
        </w:rPr>
        <w:t xml:space="preserve"> Todo el personal certificado completará un desarrollo profesional trimestral sobre las prácticas MTSS en los niveles básico, suplementario e intensivo, el Protocolo de Tratamiento Estándar (STP) actualizado y la Instrucción de Apoyo Dirigida.</w:t>
      </w:r>
    </w:p>
    <w:p w:rsidR="00000000" w:rsidDel="00000000" w:rsidP="00000000" w:rsidRDefault="00000000" w:rsidRPr="00000000" w14:paraId="00000022">
      <w:pPr>
        <w:rPr>
          <w:rFonts w:ascii="Times New Roman" w:cs="Times New Roman" w:eastAsia="Times New Roman" w:hAnsi="Times New Roman"/>
          <w:b w:val="1"/>
          <w:i w:val="1"/>
          <w:sz w:val="17"/>
          <w:szCs w:val="17"/>
        </w:rPr>
      </w:pPr>
      <w:r w:rsidDel="00000000" w:rsidR="00000000" w:rsidRPr="00000000">
        <w:rPr>
          <w:rFonts w:ascii="Times New Roman" w:cs="Times New Roman" w:eastAsia="Times New Roman" w:hAnsi="Times New Roman"/>
          <w:sz w:val="17"/>
          <w:szCs w:val="17"/>
          <w:rtl w:val="0"/>
        </w:rPr>
        <w:t xml:space="preserve">●               </w:t>
      </w:r>
      <w:r w:rsidDel="00000000" w:rsidR="00000000" w:rsidRPr="00000000">
        <w:rPr>
          <w:rFonts w:ascii="Times New Roman" w:cs="Times New Roman" w:eastAsia="Times New Roman" w:hAnsi="Times New Roman"/>
          <w:b w:val="1"/>
          <w:i w:val="1"/>
          <w:sz w:val="17"/>
          <w:szCs w:val="17"/>
          <w:rtl w:val="0"/>
        </w:rPr>
        <w:t xml:space="preserve"> Evaluar y monitorear la estructura de nuestro marco MTSS y trabajo de TSI para abordar la efectividad de los planes de intervención suplementarios e intensivos.</w:t>
      </w:r>
    </w:p>
    <w:p w:rsidR="00000000" w:rsidDel="00000000" w:rsidP="00000000" w:rsidRDefault="00000000" w:rsidRPr="00000000" w14:paraId="00000023">
      <w:pPr>
        <w:rPr>
          <w:rFonts w:ascii="Times New Roman" w:cs="Times New Roman" w:eastAsia="Times New Roman" w:hAnsi="Times New Roman"/>
          <w:b w:val="1"/>
          <w:i w:val="1"/>
          <w:sz w:val="17"/>
          <w:szCs w:val="17"/>
        </w:rPr>
      </w:pPr>
      <w:r w:rsidDel="00000000" w:rsidR="00000000" w:rsidRPr="00000000">
        <w:rPr>
          <w:rFonts w:ascii="Times New Roman" w:cs="Times New Roman" w:eastAsia="Times New Roman" w:hAnsi="Times New Roman"/>
          <w:sz w:val="17"/>
          <w:szCs w:val="17"/>
          <w:rtl w:val="0"/>
        </w:rPr>
        <w:t xml:space="preserve">●               </w:t>
      </w:r>
      <w:r w:rsidDel="00000000" w:rsidR="00000000" w:rsidRPr="00000000">
        <w:rPr>
          <w:rFonts w:ascii="Times New Roman" w:cs="Times New Roman" w:eastAsia="Times New Roman" w:hAnsi="Times New Roman"/>
          <w:b w:val="1"/>
          <w:i w:val="1"/>
          <w:sz w:val="17"/>
          <w:szCs w:val="17"/>
          <w:rtl w:val="0"/>
        </w:rPr>
        <w:t xml:space="preserve"> Los maestros utilizarán evaluaciones comunes y datos trimestrales para identificar grupos de estudiantes que no han dominado contenidos básicos específicos. Usaremos agrupaciones flexibles para remediar, brindar práctica adicional y enriquecer a los estudiantes para mejorar la comprensión de los objetivos centrales específicos.</w:t>
      </w:r>
    </w:p>
    <w:p w:rsidR="00000000" w:rsidDel="00000000" w:rsidP="00000000" w:rsidRDefault="00000000" w:rsidRPr="00000000" w14:paraId="00000024">
      <w:pPr>
        <w:rPr>
          <w:rFonts w:ascii="Times New Roman" w:cs="Times New Roman" w:eastAsia="Times New Roman" w:hAnsi="Times New Roman"/>
          <w:b w:val="1"/>
          <w:i w:val="1"/>
          <w:sz w:val="17"/>
          <w:szCs w:val="17"/>
        </w:rPr>
      </w:pPr>
      <w:r w:rsidDel="00000000" w:rsidR="00000000" w:rsidRPr="00000000">
        <w:rPr>
          <w:rFonts w:ascii="Times New Roman" w:cs="Times New Roman" w:eastAsia="Times New Roman" w:hAnsi="Times New Roman"/>
          <w:sz w:val="17"/>
          <w:szCs w:val="17"/>
          <w:rtl w:val="0"/>
        </w:rPr>
        <w:t xml:space="preserve">●               </w:t>
      </w:r>
      <w:r w:rsidDel="00000000" w:rsidR="00000000" w:rsidRPr="00000000">
        <w:rPr>
          <w:rFonts w:ascii="Times New Roman" w:cs="Times New Roman" w:eastAsia="Times New Roman" w:hAnsi="Times New Roman"/>
          <w:b w:val="1"/>
          <w:i w:val="1"/>
          <w:sz w:val="17"/>
          <w:szCs w:val="17"/>
          <w:rtl w:val="0"/>
        </w:rPr>
        <w:t xml:space="preserve">El equipo de liderazgo de MTSS se reunirá para analizar y discutir datos de nuestros estudiantes en planes complementarios e intensivos.</w:t>
      </w:r>
    </w:p>
    <w:p w:rsidR="00000000" w:rsidDel="00000000" w:rsidP="00000000" w:rsidRDefault="00000000" w:rsidRPr="00000000" w14:paraId="00000025">
      <w:pPr>
        <w:rPr>
          <w:rFonts w:ascii="Times New Roman" w:cs="Times New Roman" w:eastAsia="Times New Roman" w:hAnsi="Times New Roman"/>
          <w:b w:val="1"/>
          <w:i w:val="1"/>
          <w:sz w:val="17"/>
          <w:szCs w:val="17"/>
        </w:rPr>
      </w:pPr>
      <w:r w:rsidDel="00000000" w:rsidR="00000000" w:rsidRPr="00000000">
        <w:rPr>
          <w:rFonts w:ascii="Times New Roman" w:cs="Times New Roman" w:eastAsia="Times New Roman" w:hAnsi="Times New Roman"/>
          <w:sz w:val="17"/>
          <w:szCs w:val="17"/>
          <w:rtl w:val="0"/>
        </w:rPr>
        <w:t xml:space="preserve">●               </w:t>
      </w:r>
      <w:r w:rsidDel="00000000" w:rsidR="00000000" w:rsidRPr="00000000">
        <w:rPr>
          <w:rFonts w:ascii="Times New Roman" w:cs="Times New Roman" w:eastAsia="Times New Roman" w:hAnsi="Times New Roman"/>
          <w:b w:val="1"/>
          <w:i w:val="1"/>
          <w:sz w:val="17"/>
          <w:szCs w:val="17"/>
          <w:rtl w:val="0"/>
        </w:rPr>
        <w:t xml:space="preserve">Se llevará a cabo desarrollo profesional de TSI.</w:t>
      </w:r>
    </w:p>
    <w:p w:rsidR="00000000" w:rsidDel="00000000" w:rsidP="00000000" w:rsidRDefault="00000000" w:rsidRPr="00000000" w14:paraId="00000026">
      <w:pPr>
        <w:rPr>
          <w:rFonts w:ascii="Times New Roman" w:cs="Times New Roman" w:eastAsia="Times New Roman" w:hAnsi="Times New Roman"/>
          <w:b w:val="1"/>
          <w:i w:val="1"/>
          <w:sz w:val="17"/>
          <w:szCs w:val="17"/>
        </w:rPr>
      </w:pPr>
      <w:r w:rsidDel="00000000" w:rsidR="00000000" w:rsidRPr="00000000">
        <w:rPr>
          <w:rFonts w:ascii="Times New Roman" w:cs="Times New Roman" w:eastAsia="Times New Roman" w:hAnsi="Times New Roman"/>
          <w:sz w:val="17"/>
          <w:szCs w:val="17"/>
          <w:rtl w:val="0"/>
        </w:rPr>
        <w:t xml:space="preserve">●               </w:t>
      </w:r>
      <w:r w:rsidDel="00000000" w:rsidR="00000000" w:rsidRPr="00000000">
        <w:rPr>
          <w:rFonts w:ascii="Times New Roman" w:cs="Times New Roman" w:eastAsia="Times New Roman" w:hAnsi="Times New Roman"/>
          <w:b w:val="1"/>
          <w:i w:val="1"/>
          <w:sz w:val="17"/>
          <w:szCs w:val="17"/>
          <w:rtl w:val="0"/>
        </w:rPr>
        <w:t xml:space="preserve">Todos los subgrupos recibirán instrucción rigurosa y de calidad a nivel de grado diariamente.</w:t>
      </w:r>
    </w:p>
    <w:p w:rsidR="00000000" w:rsidDel="00000000" w:rsidP="00000000" w:rsidRDefault="00000000" w:rsidRPr="00000000" w14:paraId="00000027">
      <w:pPr>
        <w:spacing w:after="240" w:before="240" w:lineRule="auto"/>
        <w:rPr>
          <w:rFonts w:ascii="Times New Roman" w:cs="Times New Roman" w:eastAsia="Times New Roman" w:hAnsi="Times New Roman"/>
          <w:sz w:val="17"/>
          <w:szCs w:val="17"/>
        </w:rPr>
      </w:pPr>
      <w:r w:rsidDel="00000000" w:rsidR="00000000" w:rsidRPr="00000000">
        <w:rPr>
          <w:rFonts w:ascii="Times New Roman" w:cs="Times New Roman" w:eastAsia="Times New Roman" w:hAnsi="Times New Roman"/>
          <w:sz w:val="17"/>
          <w:szCs w:val="17"/>
          <w:rtl w:val="0"/>
        </w:rPr>
        <w:t xml:space="preserve">La participación de los padres es el núcleo de nuestros esfuerzos de mejora escolar. A continuación se muestran algunas formas en las que podemos trabajar juntos:</w:t>
      </w:r>
    </w:p>
    <w:p w:rsidR="00000000" w:rsidDel="00000000" w:rsidP="00000000" w:rsidRDefault="00000000" w:rsidRPr="00000000" w14:paraId="00000028">
      <w:pPr>
        <w:rPr>
          <w:rFonts w:ascii="Times New Roman" w:cs="Times New Roman" w:eastAsia="Times New Roman" w:hAnsi="Times New Roman"/>
          <w:sz w:val="17"/>
          <w:szCs w:val="17"/>
        </w:rPr>
      </w:pPr>
      <w:r w:rsidDel="00000000" w:rsidR="00000000" w:rsidRPr="00000000">
        <w:rPr>
          <w:rFonts w:ascii="Times New Roman" w:cs="Times New Roman" w:eastAsia="Times New Roman" w:hAnsi="Times New Roman"/>
          <w:sz w:val="17"/>
          <w:szCs w:val="17"/>
          <w:rtl w:val="0"/>
        </w:rPr>
        <w:t xml:space="preserve">●               Asegúrese de que tanto usted como su estudiante conozcan las expectativas académicas establecidas para su estudiante este año escolar.  Una lista de objetivos de aprendizaje en un lenguaje amigable para los estudiantes está disponible a través de los maestros de su estudiante.</w:t>
      </w:r>
    </w:p>
    <w:p w:rsidR="00000000" w:rsidDel="00000000" w:rsidP="00000000" w:rsidRDefault="00000000" w:rsidRPr="00000000" w14:paraId="00000029">
      <w:pPr>
        <w:rPr>
          <w:rFonts w:ascii="Times New Roman" w:cs="Times New Roman" w:eastAsia="Times New Roman" w:hAnsi="Times New Roman"/>
          <w:sz w:val="17"/>
          <w:szCs w:val="17"/>
        </w:rPr>
      </w:pPr>
      <w:r w:rsidDel="00000000" w:rsidR="00000000" w:rsidRPr="00000000">
        <w:rPr>
          <w:rFonts w:ascii="Times New Roman" w:cs="Times New Roman" w:eastAsia="Times New Roman" w:hAnsi="Times New Roman"/>
          <w:sz w:val="17"/>
          <w:szCs w:val="17"/>
          <w:rtl w:val="0"/>
        </w:rPr>
        <w:t xml:space="preserve">●               Llamar </w:t>
      </w:r>
      <w:r w:rsidDel="00000000" w:rsidR="00000000" w:rsidRPr="00000000">
        <w:rPr>
          <w:rFonts w:ascii="Times New Roman" w:cs="Times New Roman" w:eastAsia="Times New Roman" w:hAnsi="Times New Roman"/>
          <w:b w:val="1"/>
          <w:i w:val="1"/>
          <w:sz w:val="17"/>
          <w:szCs w:val="17"/>
          <w:u w:val="single"/>
          <w:rtl w:val="0"/>
        </w:rPr>
        <w:t xml:space="preserve">o Parent Square, el maestro de salón de su hijo</w:t>
      </w:r>
      <w:r w:rsidDel="00000000" w:rsidR="00000000" w:rsidRPr="00000000">
        <w:rPr>
          <w:rFonts w:ascii="Times New Roman" w:cs="Times New Roman" w:eastAsia="Times New Roman" w:hAnsi="Times New Roman"/>
          <w:i w:val="1"/>
          <w:sz w:val="17"/>
          <w:szCs w:val="17"/>
          <w:u w:val="single"/>
          <w:rtl w:val="0"/>
        </w:rPr>
        <w:t xml:space="preserve"> </w:t>
      </w:r>
      <w:r w:rsidDel="00000000" w:rsidR="00000000" w:rsidRPr="00000000">
        <w:rPr>
          <w:rFonts w:ascii="Times New Roman" w:cs="Times New Roman" w:eastAsia="Times New Roman" w:hAnsi="Times New Roman"/>
          <w:sz w:val="17"/>
          <w:szCs w:val="17"/>
          <w:rtl w:val="0"/>
        </w:rPr>
        <w:t xml:space="preserve">si tiene preguntas o inquietudes sobre su estudiante o para programar una cita para reunirse con un miembro del personal de la escuela que trabajará con su estudiante.</w:t>
      </w:r>
    </w:p>
    <w:p w:rsidR="00000000" w:rsidDel="00000000" w:rsidP="00000000" w:rsidRDefault="00000000" w:rsidRPr="00000000" w14:paraId="0000002A">
      <w:pPr>
        <w:rPr>
          <w:rFonts w:ascii="Times New Roman" w:cs="Times New Roman" w:eastAsia="Times New Roman" w:hAnsi="Times New Roman"/>
          <w:sz w:val="17"/>
          <w:szCs w:val="17"/>
        </w:rPr>
      </w:pPr>
      <w:r w:rsidDel="00000000" w:rsidR="00000000" w:rsidRPr="00000000">
        <w:rPr>
          <w:rFonts w:ascii="Times New Roman" w:cs="Times New Roman" w:eastAsia="Times New Roman" w:hAnsi="Times New Roman"/>
          <w:sz w:val="17"/>
          <w:szCs w:val="17"/>
          <w:rtl w:val="0"/>
        </w:rPr>
        <w:t xml:space="preserve">●               Asegúrese de que su estudiante esté preparado y asista a la escuela todos los días.</w:t>
      </w:r>
    </w:p>
    <w:p w:rsidR="00000000" w:rsidDel="00000000" w:rsidP="00000000" w:rsidRDefault="00000000" w:rsidRPr="00000000" w14:paraId="0000002B">
      <w:pPr>
        <w:rPr>
          <w:rFonts w:ascii="Times New Roman" w:cs="Times New Roman" w:eastAsia="Times New Roman" w:hAnsi="Times New Roman"/>
          <w:sz w:val="17"/>
          <w:szCs w:val="17"/>
        </w:rPr>
      </w:pPr>
      <w:r w:rsidDel="00000000" w:rsidR="00000000" w:rsidRPr="00000000">
        <w:rPr>
          <w:rFonts w:ascii="Times New Roman" w:cs="Times New Roman" w:eastAsia="Times New Roman" w:hAnsi="Times New Roman"/>
          <w:sz w:val="17"/>
          <w:szCs w:val="17"/>
          <w:rtl w:val="0"/>
        </w:rPr>
        <w:t xml:space="preserve">●               Supervise la tarea de su estudiante.</w:t>
      </w:r>
    </w:p>
    <w:p w:rsidR="00000000" w:rsidDel="00000000" w:rsidP="00000000" w:rsidRDefault="00000000" w:rsidRPr="00000000" w14:paraId="0000002C">
      <w:pPr>
        <w:rPr>
          <w:rFonts w:ascii="Times New Roman" w:cs="Times New Roman" w:eastAsia="Times New Roman" w:hAnsi="Times New Roman"/>
          <w:sz w:val="17"/>
          <w:szCs w:val="17"/>
        </w:rPr>
      </w:pPr>
      <w:r w:rsidDel="00000000" w:rsidR="00000000" w:rsidRPr="00000000">
        <w:rPr>
          <w:rFonts w:ascii="Times New Roman" w:cs="Times New Roman" w:eastAsia="Times New Roman" w:hAnsi="Times New Roman"/>
          <w:sz w:val="17"/>
          <w:szCs w:val="17"/>
          <w:rtl w:val="0"/>
        </w:rPr>
        <w:t xml:space="preserve">●               Supervise el progreso que está logrando su estudiante y asista a reuniones con los maestros de su estudiante.</w:t>
      </w:r>
    </w:p>
    <w:p w:rsidR="00000000" w:rsidDel="00000000" w:rsidP="00000000" w:rsidRDefault="00000000" w:rsidRPr="00000000" w14:paraId="0000002D">
      <w:pPr>
        <w:rPr>
          <w:rFonts w:ascii="Times New Roman" w:cs="Times New Roman" w:eastAsia="Times New Roman" w:hAnsi="Times New Roman"/>
          <w:color w:val="1155cc"/>
          <w:sz w:val="17"/>
          <w:szCs w:val="17"/>
          <w:u w:val="single"/>
        </w:rPr>
      </w:pPr>
      <w:r w:rsidDel="00000000" w:rsidR="00000000" w:rsidRPr="00000000">
        <w:rPr>
          <w:rFonts w:ascii="Times New Roman" w:cs="Times New Roman" w:eastAsia="Times New Roman" w:hAnsi="Times New Roman"/>
          <w:sz w:val="17"/>
          <w:szCs w:val="17"/>
          <w:rtl w:val="0"/>
        </w:rPr>
        <w:t xml:space="preserve">●               Mantenga un registro de nuestro sitio web y sitios de redes sociales</w:t>
      </w:r>
      <w:hyperlink r:id="rId6">
        <w:r w:rsidDel="00000000" w:rsidR="00000000" w:rsidRPr="00000000">
          <w:rPr>
            <w:rFonts w:ascii="Times New Roman" w:cs="Times New Roman" w:eastAsia="Times New Roman" w:hAnsi="Times New Roman"/>
            <w:sz w:val="17"/>
            <w:szCs w:val="17"/>
            <w:rtl w:val="0"/>
          </w:rPr>
          <w:t xml:space="preserve"> </w:t>
        </w:r>
      </w:hyperlink>
      <w:hyperlink r:id="rId7">
        <w:r w:rsidDel="00000000" w:rsidR="00000000" w:rsidRPr="00000000">
          <w:rPr>
            <w:rFonts w:ascii="Times New Roman" w:cs="Times New Roman" w:eastAsia="Times New Roman" w:hAnsi="Times New Roman"/>
            <w:color w:val="1155cc"/>
            <w:sz w:val="17"/>
            <w:szCs w:val="17"/>
            <w:u w:val="single"/>
            <w:rtl w:val="0"/>
          </w:rPr>
          <w:t xml:space="preserve">https://www.cmsk12.org/cotswoldES</w:t>
        </w:r>
      </w:hyperlink>
      <w:r w:rsidDel="00000000" w:rsidR="00000000" w:rsidRPr="00000000">
        <w:rPr>
          <w:rtl w:val="0"/>
        </w:rPr>
      </w:r>
    </w:p>
    <w:p w:rsidR="00000000" w:rsidDel="00000000" w:rsidP="00000000" w:rsidRDefault="00000000" w:rsidRPr="00000000" w14:paraId="0000002E">
      <w:pPr>
        <w:rPr>
          <w:rFonts w:ascii="Times New Roman" w:cs="Times New Roman" w:eastAsia="Times New Roman" w:hAnsi="Times New Roman"/>
          <w:sz w:val="17"/>
          <w:szCs w:val="17"/>
        </w:rPr>
      </w:pPr>
      <w:r w:rsidDel="00000000" w:rsidR="00000000" w:rsidRPr="00000000">
        <w:rPr>
          <w:rFonts w:ascii="Times New Roman" w:cs="Times New Roman" w:eastAsia="Times New Roman" w:hAnsi="Times New Roman"/>
          <w:sz w:val="17"/>
          <w:szCs w:val="17"/>
          <w:rtl w:val="0"/>
        </w:rPr>
        <w:t xml:space="preserve">●               Voluntario.</w:t>
      </w:r>
    </w:p>
    <w:p w:rsidR="00000000" w:rsidDel="00000000" w:rsidP="00000000" w:rsidRDefault="00000000" w:rsidRPr="00000000" w14:paraId="0000002F">
      <w:pPr>
        <w:rPr>
          <w:rFonts w:ascii="Times New Roman" w:cs="Times New Roman" w:eastAsia="Times New Roman" w:hAnsi="Times New Roman"/>
          <w:color w:val="1155cc"/>
          <w:sz w:val="17"/>
          <w:szCs w:val="17"/>
          <w:u w:val="single"/>
        </w:rPr>
      </w:pPr>
      <w:r w:rsidDel="00000000" w:rsidR="00000000" w:rsidRPr="00000000">
        <w:rPr>
          <w:rFonts w:ascii="Times New Roman" w:cs="Times New Roman" w:eastAsia="Times New Roman" w:hAnsi="Times New Roman"/>
          <w:sz w:val="17"/>
          <w:szCs w:val="17"/>
          <w:rtl w:val="0"/>
        </w:rPr>
        <w:t xml:space="preserve">●               Únase a la PTA de Cougar:</w:t>
      </w:r>
      <w:hyperlink r:id="rId8">
        <w:r w:rsidDel="00000000" w:rsidR="00000000" w:rsidRPr="00000000">
          <w:rPr>
            <w:rFonts w:ascii="Times New Roman" w:cs="Times New Roman" w:eastAsia="Times New Roman" w:hAnsi="Times New Roman"/>
            <w:sz w:val="17"/>
            <w:szCs w:val="17"/>
            <w:rtl w:val="0"/>
          </w:rPr>
          <w:t xml:space="preserve"> </w:t>
        </w:r>
      </w:hyperlink>
      <w:hyperlink r:id="rId9">
        <w:r w:rsidDel="00000000" w:rsidR="00000000" w:rsidRPr="00000000">
          <w:rPr>
            <w:rFonts w:ascii="Times New Roman" w:cs="Times New Roman" w:eastAsia="Times New Roman" w:hAnsi="Times New Roman"/>
            <w:color w:val="1155cc"/>
            <w:sz w:val="17"/>
            <w:szCs w:val="17"/>
            <w:u w:val="single"/>
            <w:rtl w:val="0"/>
          </w:rPr>
          <w:t xml:space="preserve">www.cougarpta.com</w:t>
        </w:r>
      </w:hyperlink>
      <w:r w:rsidDel="00000000" w:rsidR="00000000" w:rsidRPr="00000000">
        <w:rPr>
          <w:rtl w:val="0"/>
        </w:rPr>
      </w:r>
    </w:p>
    <w:p w:rsidR="00000000" w:rsidDel="00000000" w:rsidP="00000000" w:rsidRDefault="00000000" w:rsidRPr="00000000" w14:paraId="00000030">
      <w:pPr>
        <w:rPr>
          <w:rFonts w:ascii="Times New Roman" w:cs="Times New Roman" w:eastAsia="Times New Roman" w:hAnsi="Times New Roman"/>
          <w:sz w:val="17"/>
          <w:szCs w:val="17"/>
        </w:rPr>
      </w:pPr>
      <w:r w:rsidDel="00000000" w:rsidR="00000000" w:rsidRPr="00000000">
        <w:rPr>
          <w:rFonts w:ascii="Times New Roman" w:cs="Times New Roman" w:eastAsia="Times New Roman" w:hAnsi="Times New Roman"/>
          <w:sz w:val="17"/>
          <w:szCs w:val="17"/>
          <w:rtl w:val="0"/>
        </w:rPr>
        <w:t xml:space="preserve"> </w:t>
      </w:r>
    </w:p>
    <w:p w:rsidR="00000000" w:rsidDel="00000000" w:rsidP="00000000" w:rsidRDefault="00000000" w:rsidRPr="00000000" w14:paraId="00000031">
      <w:pPr>
        <w:rPr>
          <w:rFonts w:ascii="Times New Roman" w:cs="Times New Roman" w:eastAsia="Times New Roman" w:hAnsi="Times New Roman"/>
          <w:sz w:val="17"/>
          <w:szCs w:val="17"/>
        </w:rPr>
      </w:pPr>
      <w:r w:rsidDel="00000000" w:rsidR="00000000" w:rsidRPr="00000000">
        <w:rPr>
          <w:rFonts w:ascii="Times New Roman" w:cs="Times New Roman" w:eastAsia="Times New Roman" w:hAnsi="Times New Roman"/>
          <w:sz w:val="17"/>
          <w:szCs w:val="17"/>
          <w:rtl w:val="0"/>
        </w:rPr>
        <w:t xml:space="preserve">Parece mucho, pero preparar a nuestros estudiantes para que puedan tener éxito no es fácil y es un esfuerzo de grupo. Aquí hay algunos recursos disponibles para ayudar:</w:t>
      </w:r>
    </w:p>
    <w:p w:rsidR="00000000" w:rsidDel="00000000" w:rsidP="00000000" w:rsidRDefault="00000000" w:rsidRPr="00000000" w14:paraId="00000032">
      <w:pPr>
        <w:rPr>
          <w:rFonts w:ascii="Times New Roman" w:cs="Times New Roman" w:eastAsia="Times New Roman" w:hAnsi="Times New Roman"/>
          <w:color w:val="0000ff"/>
          <w:sz w:val="17"/>
          <w:szCs w:val="17"/>
          <w:u w:val="single"/>
        </w:rPr>
      </w:pPr>
      <w:r w:rsidDel="00000000" w:rsidR="00000000" w:rsidRPr="00000000">
        <w:rPr>
          <w:rFonts w:ascii="Times New Roman" w:cs="Times New Roman" w:eastAsia="Times New Roman" w:hAnsi="Times New Roman"/>
          <w:color w:val="141413"/>
          <w:sz w:val="17"/>
          <w:szCs w:val="17"/>
          <w:rtl w:val="0"/>
        </w:rPr>
        <w:t xml:space="preserve">●               </w:t>
      </w:r>
      <w:r w:rsidDel="00000000" w:rsidR="00000000" w:rsidRPr="00000000">
        <w:rPr>
          <w:rFonts w:ascii="Times New Roman" w:cs="Times New Roman" w:eastAsia="Times New Roman" w:hAnsi="Times New Roman"/>
          <w:sz w:val="17"/>
          <w:szCs w:val="17"/>
          <w:rtl w:val="0"/>
        </w:rPr>
        <w:t xml:space="preserve">Requisitos de graduación:</w:t>
      </w:r>
      <w:hyperlink r:id="rId10">
        <w:r w:rsidDel="00000000" w:rsidR="00000000" w:rsidRPr="00000000">
          <w:rPr>
            <w:rFonts w:ascii="Times New Roman" w:cs="Times New Roman" w:eastAsia="Times New Roman" w:hAnsi="Times New Roman"/>
            <w:sz w:val="17"/>
            <w:szCs w:val="17"/>
            <w:rtl w:val="0"/>
          </w:rPr>
          <w:t xml:space="preserve"> </w:t>
        </w:r>
      </w:hyperlink>
      <w:hyperlink r:id="rId11">
        <w:r w:rsidDel="00000000" w:rsidR="00000000" w:rsidRPr="00000000">
          <w:rPr>
            <w:rFonts w:ascii="Times New Roman" w:cs="Times New Roman" w:eastAsia="Times New Roman" w:hAnsi="Times New Roman"/>
            <w:color w:val="0000ff"/>
            <w:sz w:val="17"/>
            <w:szCs w:val="17"/>
            <w:u w:val="single"/>
            <w:rtl w:val="0"/>
          </w:rPr>
          <w:t xml:space="preserve">www.ncpublicschools.org/gradrequirements/</w:t>
        </w:r>
      </w:hyperlink>
      <w:r w:rsidDel="00000000" w:rsidR="00000000" w:rsidRPr="00000000">
        <w:rPr>
          <w:rtl w:val="0"/>
        </w:rPr>
      </w:r>
    </w:p>
    <w:p w:rsidR="00000000" w:rsidDel="00000000" w:rsidP="00000000" w:rsidRDefault="00000000" w:rsidRPr="00000000" w14:paraId="00000033">
      <w:pPr>
        <w:rPr>
          <w:rFonts w:ascii="Times New Roman" w:cs="Times New Roman" w:eastAsia="Times New Roman" w:hAnsi="Times New Roman"/>
          <w:color w:val="0000ff"/>
          <w:sz w:val="17"/>
          <w:szCs w:val="17"/>
          <w:u w:val="single"/>
        </w:rPr>
      </w:pPr>
      <w:r w:rsidDel="00000000" w:rsidR="00000000" w:rsidRPr="00000000">
        <w:rPr>
          <w:rFonts w:ascii="Times New Roman" w:cs="Times New Roman" w:eastAsia="Times New Roman" w:hAnsi="Times New Roman"/>
          <w:color w:val="141413"/>
          <w:sz w:val="17"/>
          <w:szCs w:val="17"/>
          <w:rtl w:val="0"/>
        </w:rPr>
        <w:t xml:space="preserve">●               </w:t>
      </w:r>
      <w:r w:rsidDel="00000000" w:rsidR="00000000" w:rsidRPr="00000000">
        <w:rPr>
          <w:rFonts w:ascii="Times New Roman" w:cs="Times New Roman" w:eastAsia="Times New Roman" w:hAnsi="Times New Roman"/>
          <w:sz w:val="17"/>
          <w:szCs w:val="17"/>
          <w:rtl w:val="0"/>
        </w:rPr>
        <w:t xml:space="preserve">k-</w:t>
      </w:r>
      <w:r w:rsidDel="00000000" w:rsidR="00000000" w:rsidRPr="00000000">
        <w:rPr>
          <w:rFonts w:ascii="Times New Roman" w:cs="Times New Roman" w:eastAsia="Times New Roman" w:hAnsi="Times New Roman"/>
          <w:color w:val="141413"/>
          <w:sz w:val="17"/>
          <w:szCs w:val="17"/>
          <w:rtl w:val="0"/>
        </w:rPr>
        <w:t xml:space="preserve">12 estándares en materias académicas:</w:t>
      </w:r>
      <w:hyperlink r:id="rId12">
        <w:r w:rsidDel="00000000" w:rsidR="00000000" w:rsidRPr="00000000">
          <w:rPr>
            <w:rFonts w:ascii="Times New Roman" w:cs="Times New Roman" w:eastAsia="Times New Roman" w:hAnsi="Times New Roman"/>
            <w:color w:val="141413"/>
            <w:sz w:val="17"/>
            <w:szCs w:val="17"/>
            <w:rtl w:val="0"/>
          </w:rPr>
          <w:t xml:space="preserve"> </w:t>
        </w:r>
      </w:hyperlink>
      <w:hyperlink r:id="rId13">
        <w:r w:rsidDel="00000000" w:rsidR="00000000" w:rsidRPr="00000000">
          <w:rPr>
            <w:rFonts w:ascii="Times New Roman" w:cs="Times New Roman" w:eastAsia="Times New Roman" w:hAnsi="Times New Roman"/>
            <w:color w:val="0000ff"/>
            <w:sz w:val="17"/>
            <w:szCs w:val="17"/>
            <w:u w:val="single"/>
            <w:rtl w:val="0"/>
          </w:rPr>
          <w:t xml:space="preserve">www.ncpublicschools.org/curriculum/</w:t>
        </w:r>
      </w:hyperlink>
      <w:r w:rsidDel="00000000" w:rsidR="00000000" w:rsidRPr="00000000">
        <w:rPr>
          <w:rtl w:val="0"/>
        </w:rPr>
      </w:r>
    </w:p>
    <w:p w:rsidR="00000000" w:rsidDel="00000000" w:rsidP="00000000" w:rsidRDefault="00000000" w:rsidRPr="00000000" w14:paraId="00000034">
      <w:pPr>
        <w:rPr>
          <w:rFonts w:ascii="Times New Roman" w:cs="Times New Roman" w:eastAsia="Times New Roman" w:hAnsi="Times New Roman"/>
          <w:color w:val="0000ff"/>
          <w:sz w:val="17"/>
          <w:szCs w:val="17"/>
          <w:u w:val="single"/>
        </w:rPr>
      </w:pPr>
      <w:r w:rsidDel="00000000" w:rsidR="00000000" w:rsidRPr="00000000">
        <w:rPr>
          <w:rFonts w:ascii="Times New Roman" w:cs="Times New Roman" w:eastAsia="Times New Roman" w:hAnsi="Times New Roman"/>
          <w:color w:val="141413"/>
          <w:sz w:val="17"/>
          <w:szCs w:val="17"/>
          <w:rtl w:val="0"/>
        </w:rPr>
        <w:t xml:space="preserve">●               </w:t>
      </w:r>
      <w:r w:rsidDel="00000000" w:rsidR="00000000" w:rsidRPr="00000000">
        <w:rPr>
          <w:rFonts w:ascii="Times New Roman" w:cs="Times New Roman" w:eastAsia="Times New Roman" w:hAnsi="Times New Roman"/>
          <w:sz w:val="17"/>
          <w:szCs w:val="17"/>
          <w:rtl w:val="0"/>
        </w:rPr>
        <w:t xml:space="preserve">Resultados de las pruebas estatales de rendimiento estudiantil:</w:t>
      </w:r>
      <w:hyperlink r:id="rId14">
        <w:r w:rsidDel="00000000" w:rsidR="00000000" w:rsidRPr="00000000">
          <w:rPr>
            <w:rFonts w:ascii="Times New Roman" w:cs="Times New Roman" w:eastAsia="Times New Roman" w:hAnsi="Times New Roman"/>
            <w:sz w:val="17"/>
            <w:szCs w:val="17"/>
            <w:rtl w:val="0"/>
          </w:rPr>
          <w:t xml:space="preserve"> </w:t>
        </w:r>
      </w:hyperlink>
      <w:hyperlink r:id="rId15">
        <w:r w:rsidDel="00000000" w:rsidR="00000000" w:rsidRPr="00000000">
          <w:rPr>
            <w:rFonts w:ascii="Times New Roman" w:cs="Times New Roman" w:eastAsia="Times New Roman" w:hAnsi="Times New Roman"/>
            <w:color w:val="0000ff"/>
            <w:sz w:val="17"/>
            <w:szCs w:val="17"/>
            <w:u w:val="single"/>
            <w:rtl w:val="0"/>
          </w:rPr>
          <w:t xml:space="preserve">www.ncpublicschools.org/accountability/</w:t>
        </w:r>
      </w:hyperlink>
      <w:r w:rsidDel="00000000" w:rsidR="00000000" w:rsidRPr="00000000">
        <w:rPr>
          <w:rtl w:val="0"/>
        </w:rPr>
      </w:r>
    </w:p>
    <w:p w:rsidR="00000000" w:rsidDel="00000000" w:rsidP="00000000" w:rsidRDefault="00000000" w:rsidRPr="00000000" w14:paraId="00000035">
      <w:pPr>
        <w:rPr>
          <w:rFonts w:ascii="Times New Roman" w:cs="Times New Roman" w:eastAsia="Times New Roman" w:hAnsi="Times New Roman"/>
          <w:sz w:val="17"/>
          <w:szCs w:val="17"/>
        </w:rPr>
      </w:pPr>
      <w:r w:rsidDel="00000000" w:rsidR="00000000" w:rsidRPr="00000000">
        <w:rPr>
          <w:rFonts w:ascii="Times New Roman" w:cs="Times New Roman" w:eastAsia="Times New Roman" w:hAnsi="Times New Roman"/>
          <w:color w:val="141413"/>
          <w:sz w:val="17"/>
          <w:szCs w:val="17"/>
          <w:rtl w:val="0"/>
        </w:rPr>
        <w:t xml:space="preserve">●               </w:t>
      </w:r>
      <w:r w:rsidDel="00000000" w:rsidR="00000000" w:rsidRPr="00000000">
        <w:rPr>
          <w:rFonts w:ascii="Times New Roman" w:cs="Times New Roman" w:eastAsia="Times New Roman" w:hAnsi="Times New Roman"/>
          <w:sz w:val="17"/>
          <w:szCs w:val="17"/>
          <w:rtl w:val="0"/>
        </w:rPr>
        <w:t xml:space="preserve">Carolina del Norte</w:t>
      </w:r>
      <w:r w:rsidDel="00000000" w:rsidR="00000000" w:rsidRPr="00000000">
        <w:rPr>
          <w:rFonts w:ascii="Times New Roman" w:cs="Times New Roman" w:eastAsia="Times New Roman" w:hAnsi="Times New Roman"/>
          <w:i w:val="1"/>
          <w:sz w:val="17"/>
          <w:szCs w:val="17"/>
          <w:rtl w:val="0"/>
        </w:rPr>
        <w:t xml:space="preserve"> </w:t>
      </w:r>
      <w:r w:rsidDel="00000000" w:rsidR="00000000" w:rsidRPr="00000000">
        <w:rPr>
          <w:rFonts w:ascii="Times New Roman" w:cs="Times New Roman" w:eastAsia="Times New Roman" w:hAnsi="Times New Roman"/>
          <w:color w:val="141413"/>
          <w:sz w:val="17"/>
          <w:szCs w:val="17"/>
          <w:rtl w:val="0"/>
        </w:rPr>
        <w:t xml:space="preserve">Boletas de calificaciones escolares:</w:t>
      </w:r>
      <w:hyperlink r:id="rId16">
        <w:r w:rsidDel="00000000" w:rsidR="00000000" w:rsidRPr="00000000">
          <w:rPr>
            <w:rFonts w:ascii="Times New Roman" w:cs="Times New Roman" w:eastAsia="Times New Roman" w:hAnsi="Times New Roman"/>
            <w:color w:val="141413"/>
            <w:sz w:val="17"/>
            <w:szCs w:val="17"/>
            <w:rtl w:val="0"/>
          </w:rPr>
          <w:t xml:space="preserve"> </w:t>
        </w:r>
      </w:hyperlink>
      <w:hyperlink r:id="rId17">
        <w:r w:rsidDel="00000000" w:rsidR="00000000" w:rsidRPr="00000000">
          <w:rPr>
            <w:rFonts w:ascii="Times New Roman" w:cs="Times New Roman" w:eastAsia="Times New Roman" w:hAnsi="Times New Roman"/>
            <w:color w:val="0000ff"/>
            <w:sz w:val="17"/>
            <w:szCs w:val="17"/>
            <w:u w:val="single"/>
            <w:rtl w:val="0"/>
          </w:rPr>
          <w:t xml:space="preserve">https://ncreportcards.ondemand.sas.com/src</w:t>
        </w:r>
      </w:hyperlink>
      <w:r w:rsidDel="00000000" w:rsidR="00000000" w:rsidRPr="00000000">
        <w:rPr>
          <w:rtl w:val="0"/>
        </w:rPr>
      </w:r>
    </w:p>
    <w:p w:rsidR="00000000" w:rsidDel="00000000" w:rsidP="00000000" w:rsidRDefault="00000000" w:rsidRPr="00000000" w14:paraId="00000036">
      <w:pPr>
        <w:rPr>
          <w:rFonts w:ascii="Times New Roman" w:cs="Times New Roman" w:eastAsia="Times New Roman" w:hAnsi="Times New Roman"/>
          <w:sz w:val="17"/>
          <w:szCs w:val="17"/>
        </w:rPr>
      </w:pPr>
      <w:r w:rsidDel="00000000" w:rsidR="00000000" w:rsidRPr="00000000">
        <w:rPr>
          <w:rFonts w:ascii="Times New Roman" w:cs="Times New Roman" w:eastAsia="Times New Roman" w:hAnsi="Times New Roman"/>
          <w:sz w:val="17"/>
          <w:szCs w:val="17"/>
          <w:rtl w:val="0"/>
        </w:rPr>
        <w:t xml:space="preserve">Estamos entusiasmados con este año escolar y estamos trabajando para que sea un éxito para su estudiante. Ya tenemos:</w:t>
      </w:r>
    </w:p>
    <w:p w:rsidR="00000000" w:rsidDel="00000000" w:rsidP="00000000" w:rsidRDefault="00000000" w:rsidRPr="00000000" w14:paraId="00000037">
      <w:pPr>
        <w:rPr>
          <w:rFonts w:ascii="Times New Roman" w:cs="Times New Roman" w:eastAsia="Times New Roman" w:hAnsi="Times New Roman"/>
          <w:sz w:val="17"/>
          <w:szCs w:val="17"/>
        </w:rPr>
      </w:pPr>
      <w:r w:rsidDel="00000000" w:rsidR="00000000" w:rsidRPr="00000000">
        <w:rPr>
          <w:rFonts w:ascii="Times New Roman" w:cs="Times New Roman" w:eastAsia="Times New Roman" w:hAnsi="Times New Roman"/>
          <w:sz w:val="17"/>
          <w:szCs w:val="17"/>
          <w:rtl w:val="0"/>
        </w:rPr>
        <w:t xml:space="preserve"> </w:t>
        <w:tab/>
        <w:t xml:space="preserve">● Abrir recursos (Matemáticas)</w:t>
      </w:r>
    </w:p>
    <w:p w:rsidR="00000000" w:rsidDel="00000000" w:rsidP="00000000" w:rsidRDefault="00000000" w:rsidRPr="00000000" w14:paraId="00000038">
      <w:pPr>
        <w:rPr>
          <w:rFonts w:ascii="Times New Roman" w:cs="Times New Roman" w:eastAsia="Times New Roman" w:hAnsi="Times New Roman"/>
          <w:sz w:val="17"/>
          <w:szCs w:val="17"/>
        </w:rPr>
      </w:pPr>
      <w:r w:rsidDel="00000000" w:rsidR="00000000" w:rsidRPr="00000000">
        <w:rPr>
          <w:rFonts w:ascii="Times New Roman" w:cs="Times New Roman" w:eastAsia="Times New Roman" w:hAnsi="Times New Roman"/>
          <w:sz w:val="17"/>
          <w:szCs w:val="17"/>
          <w:rtl w:val="0"/>
        </w:rPr>
        <w:t xml:space="preserve"> </w:t>
        <w:tab/>
        <w:t xml:space="preserve">● Plan de estudios de escuelas solidarias</w:t>
      </w:r>
    </w:p>
    <w:p w:rsidR="00000000" w:rsidDel="00000000" w:rsidP="00000000" w:rsidRDefault="00000000" w:rsidRPr="00000000" w14:paraId="00000039">
      <w:pPr>
        <w:rPr>
          <w:rFonts w:ascii="Times New Roman" w:cs="Times New Roman" w:eastAsia="Times New Roman" w:hAnsi="Times New Roman"/>
          <w:sz w:val="17"/>
          <w:szCs w:val="17"/>
        </w:rPr>
      </w:pPr>
      <w:r w:rsidDel="00000000" w:rsidR="00000000" w:rsidRPr="00000000">
        <w:rPr>
          <w:rFonts w:ascii="Times New Roman" w:cs="Times New Roman" w:eastAsia="Times New Roman" w:hAnsi="Times New Roman"/>
          <w:sz w:val="17"/>
          <w:szCs w:val="17"/>
          <w:rtl w:val="0"/>
        </w:rPr>
        <w:t xml:space="preserve"> </w:t>
        <w:tab/>
        <w:t xml:space="preserve">● EL Curriculum</w:t>
      </w:r>
    </w:p>
    <w:p w:rsidR="00000000" w:rsidDel="00000000" w:rsidP="00000000" w:rsidRDefault="00000000" w:rsidRPr="00000000" w14:paraId="0000003A">
      <w:pPr>
        <w:rPr>
          <w:rFonts w:ascii="Times New Roman" w:cs="Times New Roman" w:eastAsia="Times New Roman" w:hAnsi="Times New Roman"/>
          <w:sz w:val="17"/>
          <w:szCs w:val="17"/>
        </w:rPr>
      </w:pPr>
      <w:r w:rsidDel="00000000" w:rsidR="00000000" w:rsidRPr="00000000">
        <w:rPr>
          <w:rFonts w:ascii="Times New Roman" w:cs="Times New Roman" w:eastAsia="Times New Roman" w:hAnsi="Times New Roman"/>
          <w:sz w:val="17"/>
          <w:szCs w:val="17"/>
          <w:rtl w:val="0"/>
        </w:rPr>
        <w:t xml:space="preserve"> </w:t>
        <w:tab/>
        <w:t xml:space="preserve">● Nuestro personal ha completado MTSS PD</w:t>
      </w:r>
    </w:p>
    <w:p w:rsidR="00000000" w:rsidDel="00000000" w:rsidP="00000000" w:rsidRDefault="00000000" w:rsidRPr="00000000" w14:paraId="0000003B">
      <w:pPr>
        <w:rPr>
          <w:rFonts w:ascii="Times New Roman" w:cs="Times New Roman" w:eastAsia="Times New Roman" w:hAnsi="Times New Roman"/>
          <w:sz w:val="17"/>
          <w:szCs w:val="17"/>
        </w:rPr>
      </w:pPr>
      <w:r w:rsidDel="00000000" w:rsidR="00000000" w:rsidRPr="00000000">
        <w:rPr>
          <w:rFonts w:ascii="Times New Roman" w:cs="Times New Roman" w:eastAsia="Times New Roman" w:hAnsi="Times New Roman"/>
          <w:sz w:val="17"/>
          <w:szCs w:val="17"/>
          <w:rtl w:val="0"/>
        </w:rPr>
        <w:t xml:space="preserve"> </w:t>
        <w:tab/>
        <w:t xml:space="preserve">● Personal de apoyo en horarios para ser proactivos y apoyar a los maestros y estudiantes.</w:t>
      </w:r>
    </w:p>
    <w:p w:rsidR="00000000" w:rsidDel="00000000" w:rsidP="00000000" w:rsidRDefault="00000000" w:rsidRPr="00000000" w14:paraId="0000003C">
      <w:pPr>
        <w:rPr>
          <w:rFonts w:ascii="Times New Roman" w:cs="Times New Roman" w:eastAsia="Times New Roman" w:hAnsi="Times New Roman"/>
          <w:sz w:val="17"/>
          <w:szCs w:val="17"/>
        </w:rPr>
      </w:pPr>
      <w:r w:rsidDel="00000000" w:rsidR="00000000" w:rsidRPr="00000000">
        <w:rPr>
          <w:rFonts w:ascii="Times New Roman" w:cs="Times New Roman" w:eastAsia="Times New Roman" w:hAnsi="Times New Roman"/>
          <w:sz w:val="17"/>
          <w:szCs w:val="17"/>
          <w:rtl w:val="0"/>
        </w:rPr>
        <w:t xml:space="preserve"> Si tiene preguntas sobre el contenido de esta carta, comuníquese con Alicia Hash.</w:t>
      </w:r>
      <w:r w:rsidDel="00000000" w:rsidR="00000000" w:rsidRPr="00000000">
        <w:rPr>
          <w:rFonts w:ascii="Times New Roman" w:cs="Times New Roman" w:eastAsia="Times New Roman" w:hAnsi="Times New Roman"/>
          <w:b w:val="1"/>
          <w:sz w:val="17"/>
          <w:szCs w:val="17"/>
          <w:rtl w:val="0"/>
        </w:rPr>
        <w:t xml:space="preserve"> en </w:t>
      </w:r>
      <w:r w:rsidDel="00000000" w:rsidR="00000000" w:rsidRPr="00000000">
        <w:rPr>
          <w:rFonts w:ascii="Times New Roman" w:cs="Times New Roman" w:eastAsia="Times New Roman" w:hAnsi="Times New Roman"/>
          <w:b w:val="1"/>
          <w:color w:val="1155cc"/>
          <w:sz w:val="17"/>
          <w:szCs w:val="17"/>
          <w:rtl w:val="0"/>
        </w:rPr>
        <w:t xml:space="preserve">aliciaghash@cms.k12.nc.us</w:t>
      </w:r>
      <w:r w:rsidDel="00000000" w:rsidR="00000000" w:rsidRPr="00000000">
        <w:rPr>
          <w:rFonts w:ascii="Times New Roman" w:cs="Times New Roman" w:eastAsia="Times New Roman" w:hAnsi="Times New Roman"/>
          <w:b w:val="1"/>
          <w:sz w:val="17"/>
          <w:szCs w:val="17"/>
          <w:rtl w:val="0"/>
        </w:rPr>
        <w:t xml:space="preserve"> o </w:t>
      </w:r>
      <w:r w:rsidDel="00000000" w:rsidR="00000000" w:rsidRPr="00000000">
        <w:rPr>
          <w:rFonts w:ascii="Times New Roman" w:cs="Times New Roman" w:eastAsia="Times New Roman" w:hAnsi="Times New Roman"/>
          <w:b w:val="1"/>
          <w:i w:val="1"/>
          <w:sz w:val="17"/>
          <w:szCs w:val="17"/>
          <w:rtl w:val="0"/>
        </w:rPr>
        <w:t xml:space="preserve">980-343-6720</w:t>
      </w:r>
      <w:r w:rsidDel="00000000" w:rsidR="00000000" w:rsidRPr="00000000">
        <w:rPr>
          <w:rFonts w:ascii="Times New Roman" w:cs="Times New Roman" w:eastAsia="Times New Roman" w:hAnsi="Times New Roman"/>
          <w:sz w:val="17"/>
          <w:szCs w:val="17"/>
          <w:rtl w:val="0"/>
        </w:rPr>
        <w:t xml:space="preserve">.</w:t>
      </w:r>
    </w:p>
    <w:p w:rsidR="00000000" w:rsidDel="00000000" w:rsidP="00000000" w:rsidRDefault="00000000" w:rsidRPr="00000000" w14:paraId="0000003D">
      <w:pPr>
        <w:spacing w:after="240" w:before="240" w:lineRule="auto"/>
        <w:rPr>
          <w:rFonts w:ascii="Times New Roman" w:cs="Times New Roman" w:eastAsia="Times New Roman" w:hAnsi="Times New Roman"/>
          <w:sz w:val="17"/>
          <w:szCs w:val="17"/>
        </w:rPr>
      </w:pPr>
      <w:r w:rsidDel="00000000" w:rsidR="00000000" w:rsidRPr="00000000">
        <w:rPr>
          <w:rFonts w:ascii="Times New Roman" w:cs="Times New Roman" w:eastAsia="Times New Roman" w:hAnsi="Times New Roman"/>
          <w:sz w:val="17"/>
          <w:szCs w:val="17"/>
          <w:rtl w:val="0"/>
        </w:rPr>
        <w:t xml:space="preserve">Atentamente,</w:t>
      </w:r>
    </w:p>
    <w:p w:rsidR="00000000" w:rsidDel="00000000" w:rsidP="00000000" w:rsidRDefault="00000000" w:rsidRPr="00000000" w14:paraId="0000003E">
      <w:pPr>
        <w:rPr>
          <w:rFonts w:ascii="Times New Roman" w:cs="Times New Roman" w:eastAsia="Times New Roman" w:hAnsi="Times New Roman"/>
          <w:b w:val="1"/>
          <w:i w:val="1"/>
          <w:sz w:val="17"/>
          <w:szCs w:val="17"/>
          <w:u w:val="single"/>
        </w:rPr>
      </w:pPr>
      <w:r w:rsidDel="00000000" w:rsidR="00000000" w:rsidRPr="00000000">
        <w:rPr>
          <w:rFonts w:ascii="Times New Roman" w:cs="Times New Roman" w:eastAsia="Times New Roman" w:hAnsi="Times New Roman"/>
          <w:sz w:val="17"/>
          <w:szCs w:val="17"/>
          <w:rtl w:val="0"/>
        </w:rPr>
        <w:t xml:space="preserve"> </w:t>
      </w:r>
      <w:r w:rsidDel="00000000" w:rsidR="00000000" w:rsidRPr="00000000">
        <w:rPr>
          <w:rtl w:val="0"/>
        </w:rPr>
      </w:r>
    </w:p>
    <w:p w:rsidR="00000000" w:rsidDel="00000000" w:rsidP="00000000" w:rsidRDefault="00000000" w:rsidRPr="00000000" w14:paraId="0000003F">
      <w:pPr>
        <w:rPr>
          <w:rFonts w:ascii="Times New Roman" w:cs="Times New Roman" w:eastAsia="Times New Roman" w:hAnsi="Times New Roman"/>
          <w:b w:val="1"/>
          <w:i w:val="1"/>
          <w:sz w:val="17"/>
          <w:szCs w:val="17"/>
        </w:rPr>
      </w:pPr>
      <w:r w:rsidDel="00000000" w:rsidR="00000000" w:rsidRPr="00000000">
        <w:rPr>
          <w:rFonts w:ascii="Times New Roman" w:cs="Times New Roman" w:eastAsia="Times New Roman" w:hAnsi="Times New Roman"/>
          <w:b w:val="1"/>
          <w:i w:val="1"/>
          <w:sz w:val="17"/>
          <w:szCs w:val="17"/>
          <w:u w:val="single"/>
          <w:rtl w:val="0"/>
        </w:rPr>
        <w:t xml:space="preserve"> </w:t>
      </w:r>
      <w:r w:rsidDel="00000000" w:rsidR="00000000" w:rsidRPr="00000000">
        <w:rPr>
          <w:rFonts w:ascii="Times New Roman" w:cs="Times New Roman" w:eastAsia="Times New Roman" w:hAnsi="Times New Roman"/>
          <w:b w:val="1"/>
          <w:i w:val="1"/>
          <w:sz w:val="17"/>
          <w:szCs w:val="17"/>
          <w:rtl w:val="0"/>
        </w:rPr>
        <w:t xml:space="preserve">Alicia Hash</w:t>
      </w:r>
    </w:p>
    <w:p w:rsidR="00000000" w:rsidDel="00000000" w:rsidP="00000000" w:rsidRDefault="00000000" w:rsidRPr="00000000" w14:paraId="00000040">
      <w:pPr>
        <w:rPr>
          <w:rFonts w:ascii="Times New Roman" w:cs="Times New Roman" w:eastAsia="Times New Roman" w:hAnsi="Times New Roman"/>
          <w:b w:val="1"/>
          <w:i w:val="1"/>
          <w:sz w:val="17"/>
          <w:szCs w:val="17"/>
        </w:rPr>
      </w:pPr>
      <w:r w:rsidDel="00000000" w:rsidR="00000000" w:rsidRPr="00000000">
        <w:rPr>
          <w:rFonts w:ascii="Times New Roman" w:cs="Times New Roman" w:eastAsia="Times New Roman" w:hAnsi="Times New Roman"/>
          <w:b w:val="1"/>
          <w:i w:val="1"/>
          <w:sz w:val="17"/>
          <w:szCs w:val="17"/>
          <w:rtl w:val="0"/>
        </w:rPr>
        <w:t xml:space="preserve">Principal</w:t>
      </w:r>
    </w:p>
    <w:p w:rsidR="00000000" w:rsidDel="00000000" w:rsidP="00000000" w:rsidRDefault="00000000" w:rsidRPr="00000000" w14:paraId="00000041">
      <w:pPr>
        <w:spacing w:after="240" w:before="240" w:lineRule="auto"/>
        <w:rPr>
          <w:rFonts w:ascii="Times New Roman" w:cs="Times New Roman" w:eastAsia="Times New Roman" w:hAnsi="Times New Roman"/>
          <w:sz w:val="17"/>
          <w:szCs w:val="17"/>
        </w:rPr>
      </w:pPr>
      <w:r w:rsidDel="00000000" w:rsidR="00000000" w:rsidRPr="00000000">
        <w:rPr>
          <w:rFonts w:ascii="Times New Roman" w:cs="Times New Roman" w:eastAsia="Times New Roman" w:hAnsi="Times New Roman"/>
          <w:sz w:val="17"/>
          <w:szCs w:val="17"/>
          <w:rtl w:val="0"/>
        </w:rPr>
        <w:t xml:space="preserve"> </w:t>
      </w:r>
    </w:p>
    <w:p w:rsidR="00000000" w:rsidDel="00000000" w:rsidP="00000000" w:rsidRDefault="00000000" w:rsidRPr="00000000" w14:paraId="00000042">
      <w:pPr>
        <w:rPr>
          <w:sz w:val="17"/>
          <w:szCs w:val="17"/>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www.ncpublicschools.org/gradrequirements/" TargetMode="External"/><Relationship Id="rId10" Type="http://schemas.openxmlformats.org/officeDocument/2006/relationships/hyperlink" Target="http://www.ncpublicschools.org/gradrequirements/" TargetMode="External"/><Relationship Id="rId13" Type="http://schemas.openxmlformats.org/officeDocument/2006/relationships/hyperlink" Target="http://www.ncpublicschools.org/curriculum/" TargetMode="External"/><Relationship Id="rId12" Type="http://schemas.openxmlformats.org/officeDocument/2006/relationships/hyperlink" Target="http://www.ncpublicschools.org/curriculu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cougarpta.com/" TargetMode="External"/><Relationship Id="rId15" Type="http://schemas.openxmlformats.org/officeDocument/2006/relationships/hyperlink" Target="http://www.ncpublicschools.org/accountability/" TargetMode="External"/><Relationship Id="rId14" Type="http://schemas.openxmlformats.org/officeDocument/2006/relationships/hyperlink" Target="http://www.ncpublicschools.org/accountability/" TargetMode="External"/><Relationship Id="rId17" Type="http://schemas.openxmlformats.org/officeDocument/2006/relationships/hyperlink" Target="https://ncreportcards.ondemand.sas.com/src" TargetMode="External"/><Relationship Id="rId16" Type="http://schemas.openxmlformats.org/officeDocument/2006/relationships/hyperlink" Target="https://ncreportcards.ondemand.sas.com/src" TargetMode="External"/><Relationship Id="rId5" Type="http://schemas.openxmlformats.org/officeDocument/2006/relationships/styles" Target="styles.xml"/><Relationship Id="rId6" Type="http://schemas.openxmlformats.org/officeDocument/2006/relationships/hyperlink" Target="https://www.cmsk12.org/cotswoldES" TargetMode="External"/><Relationship Id="rId7" Type="http://schemas.openxmlformats.org/officeDocument/2006/relationships/hyperlink" Target="https://www.cmsk12.org/cotswoldES" TargetMode="External"/><Relationship Id="rId8" Type="http://schemas.openxmlformats.org/officeDocument/2006/relationships/hyperlink" Target="http://www.cougarpt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